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91B4" w14:textId="77777777" w:rsidR="00D84110" w:rsidRDefault="00D84110" w:rsidP="001E0B6F">
      <w:pPr>
        <w:spacing w:after="240"/>
      </w:pPr>
    </w:p>
    <w:p w14:paraId="48668A0C" w14:textId="77777777" w:rsidR="00D84110" w:rsidRDefault="00D84110" w:rsidP="001E0B6F">
      <w:pPr>
        <w:spacing w:after="240"/>
      </w:pPr>
    </w:p>
    <w:p w14:paraId="20CAB851" w14:textId="77777777" w:rsidR="00D84110" w:rsidRDefault="00D84110" w:rsidP="001E0B6F">
      <w:pPr>
        <w:spacing w:after="240"/>
      </w:pPr>
    </w:p>
    <w:p w14:paraId="1C0DB99E" w14:textId="77777777" w:rsidR="00D84110" w:rsidRDefault="00D84110" w:rsidP="001E0B6F">
      <w:pPr>
        <w:spacing w:after="240"/>
      </w:pPr>
    </w:p>
    <w:p w14:paraId="5596B318" w14:textId="77777777" w:rsidR="00D84110" w:rsidRDefault="00D84110" w:rsidP="001E0B6F">
      <w:pPr>
        <w:spacing w:after="240"/>
      </w:pPr>
    </w:p>
    <w:p w14:paraId="6F443C0E" w14:textId="77777777" w:rsidR="00D84110" w:rsidRPr="00C77719" w:rsidRDefault="00D84110" w:rsidP="00D84110">
      <w:pPr>
        <w:pStyle w:val="Title"/>
        <w:jc w:val="center"/>
      </w:pPr>
      <w:r w:rsidRPr="00C77719">
        <w:t>Making Research Reproducible</w:t>
      </w:r>
    </w:p>
    <w:p w14:paraId="2F953FDE" w14:textId="77777777" w:rsidR="00D84110" w:rsidRDefault="00D84110" w:rsidP="00D84110">
      <w:pPr>
        <w:spacing w:after="240"/>
        <w:jc w:val="center"/>
      </w:pPr>
    </w:p>
    <w:p w14:paraId="016C08CC" w14:textId="300A6C42" w:rsidR="00D84110" w:rsidRPr="00D84110" w:rsidRDefault="318A62BC" w:rsidP="00D84110">
      <w:pPr>
        <w:spacing w:after="240"/>
        <w:jc w:val="center"/>
        <w:rPr>
          <w:sz w:val="24"/>
          <w:szCs w:val="24"/>
        </w:rPr>
      </w:pPr>
      <w:r w:rsidRPr="318A62BC">
        <w:rPr>
          <w:sz w:val="24"/>
          <w:szCs w:val="24"/>
        </w:rPr>
        <w:t xml:space="preserve">Jason S. McCarley &amp; </w:t>
      </w:r>
      <w:proofErr w:type="spellStart"/>
      <w:r w:rsidRPr="318A62BC">
        <w:rPr>
          <w:sz w:val="24"/>
          <w:szCs w:val="24"/>
        </w:rPr>
        <w:t>Raechel</w:t>
      </w:r>
      <w:proofErr w:type="spellEnd"/>
      <w:r w:rsidRPr="318A62BC">
        <w:rPr>
          <w:sz w:val="24"/>
          <w:szCs w:val="24"/>
        </w:rPr>
        <w:t xml:space="preserve"> N. </w:t>
      </w:r>
      <w:proofErr w:type="spellStart"/>
      <w:r w:rsidRPr="318A62BC">
        <w:rPr>
          <w:sz w:val="24"/>
          <w:szCs w:val="24"/>
        </w:rPr>
        <w:t>Soicher</w:t>
      </w:r>
      <w:proofErr w:type="spellEnd"/>
    </w:p>
    <w:p w14:paraId="58476C58" w14:textId="56E2C50D" w:rsidR="00D84110" w:rsidRPr="00D84110" w:rsidRDefault="00D84110" w:rsidP="00D84110">
      <w:pPr>
        <w:spacing w:after="240"/>
        <w:jc w:val="center"/>
        <w:rPr>
          <w:sz w:val="24"/>
          <w:szCs w:val="24"/>
        </w:rPr>
      </w:pPr>
      <w:r w:rsidRPr="00D84110">
        <w:rPr>
          <w:sz w:val="24"/>
          <w:szCs w:val="24"/>
        </w:rPr>
        <w:t>School of Psychological Sciences</w:t>
      </w:r>
    </w:p>
    <w:p w14:paraId="54AE7563" w14:textId="580BA93B" w:rsidR="00D84110" w:rsidRPr="00D84110" w:rsidRDefault="00D84110" w:rsidP="00D84110">
      <w:pPr>
        <w:spacing w:after="240"/>
        <w:jc w:val="center"/>
        <w:rPr>
          <w:sz w:val="24"/>
          <w:szCs w:val="24"/>
        </w:rPr>
      </w:pPr>
      <w:r w:rsidRPr="00D84110">
        <w:rPr>
          <w:sz w:val="24"/>
          <w:szCs w:val="24"/>
        </w:rPr>
        <w:t>Oregon State University</w:t>
      </w:r>
    </w:p>
    <w:p w14:paraId="289A1B74" w14:textId="5C210397" w:rsidR="00D84110" w:rsidRDefault="00D84110" w:rsidP="001E0B6F">
      <w:pPr>
        <w:spacing w:after="240"/>
      </w:pPr>
    </w:p>
    <w:p w14:paraId="799390A4" w14:textId="77777777" w:rsidR="00D84110" w:rsidRDefault="00D84110" w:rsidP="001E0B6F">
      <w:pPr>
        <w:spacing w:after="240"/>
      </w:pPr>
    </w:p>
    <w:p w14:paraId="3B1C0476" w14:textId="77777777" w:rsidR="00D84110" w:rsidRDefault="00D84110" w:rsidP="001E0B6F">
      <w:pPr>
        <w:spacing w:after="240"/>
      </w:pPr>
    </w:p>
    <w:p w14:paraId="3CE4079C" w14:textId="77F390AB" w:rsidR="00D84110" w:rsidRDefault="00D84110" w:rsidP="00D84110">
      <w:pPr>
        <w:spacing w:after="0"/>
      </w:pPr>
      <w:r>
        <w:t>Corresponding Author:</w:t>
      </w:r>
    </w:p>
    <w:p w14:paraId="5601F7BE" w14:textId="1DBDAB46" w:rsidR="00D84110" w:rsidRDefault="00D84110" w:rsidP="00D84110">
      <w:pPr>
        <w:spacing w:after="0"/>
      </w:pPr>
      <w:r>
        <w:t>Dr Jason McCarley</w:t>
      </w:r>
    </w:p>
    <w:p w14:paraId="106061E4" w14:textId="09E0BA78" w:rsidR="00D84110" w:rsidRDefault="00D84110" w:rsidP="00D84110">
      <w:pPr>
        <w:spacing w:after="0"/>
      </w:pPr>
      <w:r>
        <w:t>Professor</w:t>
      </w:r>
    </w:p>
    <w:p w14:paraId="0D5E541B" w14:textId="577E7C9B" w:rsidR="00D84110" w:rsidRDefault="00D84110" w:rsidP="00D84110">
      <w:pPr>
        <w:spacing w:after="0"/>
      </w:pPr>
      <w:r>
        <w:t>School of Psychological Sciences</w:t>
      </w:r>
    </w:p>
    <w:p w14:paraId="2A7F1BCE" w14:textId="0D4D57BE" w:rsidR="00D84110" w:rsidRDefault="00D84110" w:rsidP="00D84110">
      <w:pPr>
        <w:spacing w:after="0"/>
      </w:pPr>
      <w:r>
        <w:t>Oregon State University</w:t>
      </w:r>
    </w:p>
    <w:p w14:paraId="6B2BD1C3" w14:textId="071C5E48" w:rsidR="00D84110" w:rsidRDefault="00D84110" w:rsidP="00D84110">
      <w:pPr>
        <w:spacing w:after="0"/>
      </w:pPr>
      <w:r>
        <w:t>Corvallis, OR 97331</w:t>
      </w:r>
    </w:p>
    <w:p w14:paraId="6659A295" w14:textId="63B4909F" w:rsidR="00D84110" w:rsidRDefault="00D84110" w:rsidP="00D84110">
      <w:pPr>
        <w:spacing w:after="0"/>
      </w:pPr>
      <w:r w:rsidRPr="00D84110">
        <w:t>541-737-1175</w:t>
      </w:r>
    </w:p>
    <w:p w14:paraId="211D1EF2" w14:textId="79EE87ED" w:rsidR="00D84110" w:rsidRDefault="00D84110" w:rsidP="00D84110">
      <w:pPr>
        <w:spacing w:after="0"/>
      </w:pPr>
      <w:r>
        <w:t>Email: Jason.Mccarley@oregonstate.edu</w:t>
      </w:r>
    </w:p>
    <w:p w14:paraId="65A9CB2A" w14:textId="3DE3F1BC" w:rsidR="00D84110" w:rsidRDefault="00D84110" w:rsidP="001E0B6F">
      <w:pPr>
        <w:spacing w:after="240"/>
      </w:pPr>
    </w:p>
    <w:p w14:paraId="0B774725" w14:textId="77777777" w:rsidR="00D84110" w:rsidRDefault="00D84110" w:rsidP="00D36A66"/>
    <w:p w14:paraId="79F11DD9" w14:textId="77777777" w:rsidR="00D84110" w:rsidRDefault="00D84110" w:rsidP="00D36A66"/>
    <w:p w14:paraId="3212FA05" w14:textId="77777777" w:rsidR="00D84110" w:rsidRDefault="00D84110" w:rsidP="00D36A66"/>
    <w:p w14:paraId="1D0E679D" w14:textId="77777777" w:rsidR="00D84110" w:rsidRDefault="00D84110" w:rsidP="00D36A66"/>
    <w:p w14:paraId="4CA9A4B0" w14:textId="77777777" w:rsidR="00D84110" w:rsidRDefault="00D84110" w:rsidP="00D36A66"/>
    <w:p w14:paraId="231FC5B0" w14:textId="53CD347A" w:rsidR="00D84110" w:rsidRDefault="00D84110" w:rsidP="00D36A66">
      <w:r>
        <w:t xml:space="preserve">Copyright 2022 by </w:t>
      </w:r>
      <w:r>
        <w:rPr>
          <w:b/>
        </w:rPr>
        <w:t xml:space="preserve">Jason McCarley and </w:t>
      </w:r>
      <w:proofErr w:type="spellStart"/>
      <w:r>
        <w:rPr>
          <w:b/>
        </w:rPr>
        <w:t>Raechel</w:t>
      </w:r>
      <w:proofErr w:type="spellEnd"/>
      <w:r>
        <w:rPr>
          <w:b/>
        </w:rPr>
        <w:t xml:space="preserve"> N. </w:t>
      </w:r>
      <w:proofErr w:type="spellStart"/>
      <w:r>
        <w:rPr>
          <w:b/>
        </w:rPr>
        <w:t>Soicher</w:t>
      </w:r>
      <w:proofErr w:type="spellEnd"/>
      <w:r>
        <w:t xml:space="preserve">.  All rights reserved. You may reproduce multiple copies of this material for your own personal use, including use in your classes and/or sharing with individual colleagues </w:t>
      </w:r>
      <w:proofErr w:type="gramStart"/>
      <w:r>
        <w:t>as long as</w:t>
      </w:r>
      <w:proofErr w:type="gramEnd"/>
      <w:r>
        <w:t xml:space="preserve"> the author’s name and institution and the Society for the Teaching of Psychology (STP)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p>
    <w:p w14:paraId="14EFAAEF" w14:textId="77777777" w:rsidR="00D84110" w:rsidRDefault="00D84110" w:rsidP="001E0B6F">
      <w:pPr>
        <w:spacing w:after="240"/>
      </w:pPr>
    </w:p>
    <w:p w14:paraId="21F6E371" w14:textId="77777777" w:rsidR="006A318D" w:rsidRPr="00C77719" w:rsidRDefault="006A318D" w:rsidP="001E0B6F">
      <w:pPr>
        <w:spacing w:after="240"/>
        <w:rPr>
          <w:rFonts w:ascii="Calibri" w:hAnsi="Calibri" w:cs="Calibri"/>
        </w:rPr>
        <w:sectPr w:rsidR="006A318D" w:rsidRPr="00C77719" w:rsidSect="0017118E">
          <w:headerReference w:type="default" r:id="rId8"/>
          <w:footerReference w:type="default" r:id="rId9"/>
          <w:headerReference w:type="first" r:id="rId10"/>
          <w:footerReference w:type="first" r:id="rId11"/>
          <w:pgSz w:w="12240" w:h="15840"/>
          <w:pgMar w:top="1440" w:right="720" w:bottom="1440" w:left="720" w:header="720" w:footer="720" w:gutter="0"/>
          <w:cols w:space="720"/>
          <w:titlePg/>
          <w:docGrid w:linePitch="360"/>
        </w:sectPr>
      </w:pPr>
    </w:p>
    <w:sdt>
      <w:sdtPr>
        <w:rPr>
          <w:rFonts w:eastAsiaTheme="minorHAnsi" w:cstheme="minorBidi"/>
          <w:b w:val="0"/>
          <w:bCs w:val="0"/>
          <w:color w:val="auto"/>
          <w:sz w:val="20"/>
          <w:szCs w:val="20"/>
        </w:rPr>
        <w:id w:val="-511147672"/>
        <w:docPartObj>
          <w:docPartGallery w:val="Table of Contents"/>
          <w:docPartUnique/>
        </w:docPartObj>
      </w:sdtPr>
      <w:sdtEndPr>
        <w:rPr>
          <w:noProof/>
        </w:rPr>
      </w:sdtEndPr>
      <w:sdtContent>
        <w:p w14:paraId="4F5E31E8" w14:textId="3E5C2A03" w:rsidR="00A1308C" w:rsidRDefault="00A1308C">
          <w:pPr>
            <w:pStyle w:val="TOCHeading"/>
          </w:pPr>
          <w:r>
            <w:t>Contents</w:t>
          </w:r>
        </w:p>
        <w:p w14:paraId="10737871" w14:textId="13223D15" w:rsidR="00BB2A50" w:rsidRPr="00BB2A50" w:rsidRDefault="00A1308C">
          <w:pPr>
            <w:pStyle w:val="TOC1"/>
            <w:tabs>
              <w:tab w:val="right" w:leader="dot" w:pos="10790"/>
            </w:tabs>
            <w:rPr>
              <w:rFonts w:ascii="Calibri" w:eastAsiaTheme="minorEastAsia" w:hAnsi="Calibri" w:cs="Calibri"/>
              <w:noProof/>
              <w:sz w:val="22"/>
              <w:szCs w:val="22"/>
            </w:rPr>
          </w:pPr>
          <w:r>
            <w:fldChar w:fldCharType="begin"/>
          </w:r>
          <w:r>
            <w:instrText xml:space="preserve"> TOC \o "1-3" \h \z \u </w:instrText>
          </w:r>
          <w:r>
            <w:fldChar w:fldCharType="separate"/>
          </w:r>
          <w:hyperlink w:anchor="_Toc119328263" w:history="1">
            <w:r w:rsidR="00BB2A50" w:rsidRPr="00BB2A50">
              <w:rPr>
                <w:rStyle w:val="Hyperlink"/>
                <w:rFonts w:ascii="Calibri" w:hAnsi="Calibri" w:cs="Calibri"/>
                <w:noProof/>
                <w:sz w:val="22"/>
                <w:szCs w:val="22"/>
              </w:rPr>
              <w:t>Teaching Guide</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_Toc119328263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w:t>
            </w:r>
            <w:r w:rsidR="00BB2A50" w:rsidRPr="00BB2A50">
              <w:rPr>
                <w:rFonts w:ascii="Calibri" w:hAnsi="Calibri" w:cs="Calibri"/>
                <w:noProof/>
                <w:webHidden/>
                <w:sz w:val="22"/>
                <w:szCs w:val="22"/>
              </w:rPr>
              <w:fldChar w:fldCharType="end"/>
            </w:r>
          </w:hyperlink>
        </w:p>
        <w:p w14:paraId="38E05401" w14:textId="48D2BCB2" w:rsidR="00BB2A50" w:rsidRPr="00BB2A50" w:rsidRDefault="007A5123">
          <w:pPr>
            <w:pStyle w:val="TOC2"/>
            <w:tabs>
              <w:tab w:val="right" w:leader="dot" w:pos="10790"/>
            </w:tabs>
            <w:rPr>
              <w:rFonts w:ascii="Calibri" w:eastAsiaTheme="minorEastAsia" w:hAnsi="Calibri" w:cs="Calibri"/>
              <w:noProof/>
              <w:sz w:val="22"/>
              <w:szCs w:val="22"/>
            </w:rPr>
          </w:pPr>
          <w:hyperlink w:anchor="_Toc119328264" w:history="1">
            <w:r w:rsidR="00BB2A50" w:rsidRPr="00BB2A50">
              <w:rPr>
                <w:rStyle w:val="Hyperlink"/>
                <w:rFonts w:ascii="Calibri" w:hAnsi="Calibri" w:cs="Calibri"/>
                <w:noProof/>
                <w:sz w:val="22"/>
                <w:szCs w:val="22"/>
              </w:rPr>
              <w:t>Relevance to the Teaching of Psychology</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_Toc119328264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w:t>
            </w:r>
            <w:r w:rsidR="00BB2A50" w:rsidRPr="00BB2A50">
              <w:rPr>
                <w:rFonts w:ascii="Calibri" w:hAnsi="Calibri" w:cs="Calibri"/>
                <w:noProof/>
                <w:webHidden/>
                <w:sz w:val="22"/>
                <w:szCs w:val="22"/>
              </w:rPr>
              <w:fldChar w:fldCharType="end"/>
            </w:r>
          </w:hyperlink>
        </w:p>
        <w:p w14:paraId="110372BF" w14:textId="7792BC3B" w:rsidR="00BB2A50" w:rsidRPr="00BB2A50" w:rsidRDefault="007A5123">
          <w:pPr>
            <w:pStyle w:val="TOC2"/>
            <w:tabs>
              <w:tab w:val="right" w:leader="dot" w:pos="10790"/>
            </w:tabs>
            <w:rPr>
              <w:rFonts w:ascii="Calibri" w:eastAsiaTheme="minorEastAsia" w:hAnsi="Calibri" w:cs="Calibri"/>
              <w:noProof/>
              <w:sz w:val="22"/>
              <w:szCs w:val="22"/>
            </w:rPr>
          </w:pPr>
          <w:hyperlink w:anchor="_Toc119328265" w:history="1">
            <w:r w:rsidR="00BB2A50" w:rsidRPr="00BB2A50">
              <w:rPr>
                <w:rStyle w:val="Hyperlink"/>
                <w:rFonts w:ascii="Calibri" w:hAnsi="Calibri" w:cs="Calibri"/>
                <w:noProof/>
                <w:sz w:val="22"/>
                <w:szCs w:val="22"/>
              </w:rPr>
              <w:t>Teaching Materials</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_Toc119328265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3</w:t>
            </w:r>
            <w:r w:rsidR="00BB2A50" w:rsidRPr="00BB2A50">
              <w:rPr>
                <w:rFonts w:ascii="Calibri" w:hAnsi="Calibri" w:cs="Calibri"/>
                <w:noProof/>
                <w:webHidden/>
                <w:sz w:val="22"/>
                <w:szCs w:val="22"/>
              </w:rPr>
              <w:fldChar w:fldCharType="end"/>
            </w:r>
          </w:hyperlink>
        </w:p>
        <w:p w14:paraId="4C55CEB2" w14:textId="3C97C111" w:rsidR="00BB2A50" w:rsidRPr="00BB2A50" w:rsidRDefault="007A5123">
          <w:pPr>
            <w:pStyle w:val="TOC2"/>
            <w:tabs>
              <w:tab w:val="right" w:leader="dot" w:pos="10790"/>
            </w:tabs>
            <w:rPr>
              <w:rFonts w:ascii="Calibri" w:eastAsiaTheme="minorEastAsia" w:hAnsi="Calibri" w:cs="Calibri"/>
              <w:noProof/>
              <w:sz w:val="22"/>
              <w:szCs w:val="22"/>
            </w:rPr>
          </w:pPr>
          <w:hyperlink w:anchor="_Toc119328266" w:history="1">
            <w:r w:rsidR="00BB2A50" w:rsidRPr="00BB2A50">
              <w:rPr>
                <w:rStyle w:val="Hyperlink"/>
                <w:rFonts w:ascii="Calibri" w:hAnsi="Calibri" w:cs="Calibri"/>
                <w:noProof/>
                <w:sz w:val="22"/>
                <w:szCs w:val="22"/>
              </w:rPr>
              <w:t>Student Learning Outcomes:</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_Toc119328266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3</w:t>
            </w:r>
            <w:r w:rsidR="00BB2A50" w:rsidRPr="00BB2A50">
              <w:rPr>
                <w:rFonts w:ascii="Calibri" w:hAnsi="Calibri" w:cs="Calibri"/>
                <w:noProof/>
                <w:webHidden/>
                <w:sz w:val="22"/>
                <w:szCs w:val="22"/>
              </w:rPr>
              <w:fldChar w:fldCharType="end"/>
            </w:r>
          </w:hyperlink>
        </w:p>
        <w:p w14:paraId="12E75D2E" w14:textId="204455B4" w:rsidR="00BB2A50" w:rsidRPr="00BB2A50" w:rsidRDefault="007A5123">
          <w:pPr>
            <w:pStyle w:val="TOC2"/>
            <w:tabs>
              <w:tab w:val="right" w:leader="dot" w:pos="10790"/>
            </w:tabs>
            <w:rPr>
              <w:rFonts w:ascii="Calibri" w:eastAsiaTheme="minorEastAsia" w:hAnsi="Calibri" w:cs="Calibri"/>
              <w:noProof/>
              <w:sz w:val="22"/>
              <w:szCs w:val="22"/>
            </w:rPr>
          </w:pPr>
          <w:hyperlink w:anchor="_Toc119328267" w:history="1">
            <w:r w:rsidR="00BB2A50" w:rsidRPr="00BB2A50">
              <w:rPr>
                <w:rStyle w:val="Hyperlink"/>
                <w:rFonts w:ascii="Calibri" w:hAnsi="Calibri" w:cs="Calibri"/>
                <w:noProof/>
                <w:sz w:val="22"/>
                <w:szCs w:val="22"/>
              </w:rPr>
              <w:t>Full Resource References</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_Toc119328267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5</w:t>
            </w:r>
            <w:r w:rsidR="00BB2A50" w:rsidRPr="00BB2A50">
              <w:rPr>
                <w:rFonts w:ascii="Calibri" w:hAnsi="Calibri" w:cs="Calibri"/>
                <w:noProof/>
                <w:webHidden/>
                <w:sz w:val="22"/>
                <w:szCs w:val="22"/>
              </w:rPr>
              <w:fldChar w:fldCharType="end"/>
            </w:r>
          </w:hyperlink>
        </w:p>
        <w:p w14:paraId="50EE715F" w14:textId="75AD52A8" w:rsidR="00BB2A50" w:rsidRPr="00BB2A50" w:rsidRDefault="007A5123">
          <w:pPr>
            <w:pStyle w:val="TOC1"/>
            <w:tabs>
              <w:tab w:val="right" w:leader="dot" w:pos="10790"/>
            </w:tabs>
            <w:rPr>
              <w:rFonts w:ascii="Calibri" w:eastAsiaTheme="minorEastAsia" w:hAnsi="Calibri" w:cs="Calibri"/>
              <w:noProof/>
              <w:sz w:val="22"/>
              <w:szCs w:val="22"/>
            </w:rPr>
          </w:pPr>
          <w:hyperlink w:anchor="_Toc119328268" w:history="1">
            <w:r w:rsidR="00BB2A50" w:rsidRPr="00BB2A50">
              <w:rPr>
                <w:rStyle w:val="Hyperlink"/>
                <w:rFonts w:ascii="Calibri" w:eastAsia="Times New Roman" w:hAnsi="Calibri" w:cs="Calibri"/>
                <w:noProof/>
                <w:sz w:val="22"/>
                <w:szCs w:val="22"/>
              </w:rPr>
              <w:t>Reproducibility: What it Is and Why It Matters</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_Toc119328268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9</w:t>
            </w:r>
            <w:r w:rsidR="00BB2A50" w:rsidRPr="00BB2A50">
              <w:rPr>
                <w:rFonts w:ascii="Calibri" w:hAnsi="Calibri" w:cs="Calibri"/>
                <w:noProof/>
                <w:webHidden/>
                <w:sz w:val="22"/>
                <w:szCs w:val="22"/>
              </w:rPr>
              <w:fldChar w:fldCharType="end"/>
            </w:r>
          </w:hyperlink>
        </w:p>
        <w:p w14:paraId="6680242C" w14:textId="478F5F75" w:rsidR="00BB2A50" w:rsidRPr="00BB2A50" w:rsidRDefault="007A5123">
          <w:pPr>
            <w:pStyle w:val="TOC2"/>
            <w:tabs>
              <w:tab w:val="right" w:leader="dot" w:pos="10790"/>
            </w:tabs>
            <w:rPr>
              <w:rFonts w:ascii="Calibri" w:eastAsiaTheme="minorEastAsia" w:hAnsi="Calibri" w:cs="Calibri"/>
              <w:noProof/>
              <w:sz w:val="22"/>
              <w:szCs w:val="22"/>
            </w:rPr>
          </w:pPr>
          <w:hyperlink w:anchor="_Toc119328269" w:history="1">
            <w:r w:rsidR="00BB2A50" w:rsidRPr="00BB2A50">
              <w:rPr>
                <w:rStyle w:val="Hyperlink"/>
                <w:rFonts w:ascii="Calibri" w:hAnsi="Calibri" w:cs="Calibri"/>
                <w:noProof/>
                <w:sz w:val="22"/>
                <w:szCs w:val="22"/>
              </w:rPr>
              <w:t>What’s needed to make an analysis reproducible?</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_Toc119328269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9</w:t>
            </w:r>
            <w:r w:rsidR="00BB2A50" w:rsidRPr="00BB2A50">
              <w:rPr>
                <w:rFonts w:ascii="Calibri" w:hAnsi="Calibri" w:cs="Calibri"/>
                <w:noProof/>
                <w:webHidden/>
                <w:sz w:val="22"/>
                <w:szCs w:val="22"/>
              </w:rPr>
              <w:fldChar w:fldCharType="end"/>
            </w:r>
          </w:hyperlink>
        </w:p>
        <w:p w14:paraId="5CF8A3F1" w14:textId="69860DA0" w:rsidR="00BB2A50" w:rsidRPr="00BB2A50" w:rsidRDefault="007A5123">
          <w:pPr>
            <w:pStyle w:val="TOC2"/>
            <w:tabs>
              <w:tab w:val="right" w:leader="dot" w:pos="10790"/>
            </w:tabs>
            <w:rPr>
              <w:rFonts w:ascii="Calibri" w:eastAsiaTheme="minorEastAsia" w:hAnsi="Calibri" w:cs="Calibri"/>
              <w:noProof/>
              <w:sz w:val="22"/>
              <w:szCs w:val="22"/>
            </w:rPr>
          </w:pPr>
          <w:hyperlink w:anchor="_Toc119328270" w:history="1">
            <w:r w:rsidR="00BB2A50" w:rsidRPr="00BB2A50">
              <w:rPr>
                <w:rStyle w:val="Hyperlink"/>
                <w:rFonts w:ascii="Calibri" w:hAnsi="Calibri" w:cs="Calibri"/>
                <w:noProof/>
                <w:sz w:val="22"/>
                <w:szCs w:val="22"/>
              </w:rPr>
              <w:t>What makes reproducibility important?</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_Toc119328270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10</w:t>
            </w:r>
            <w:r w:rsidR="00BB2A50" w:rsidRPr="00BB2A50">
              <w:rPr>
                <w:rFonts w:ascii="Calibri" w:hAnsi="Calibri" w:cs="Calibri"/>
                <w:noProof/>
                <w:webHidden/>
                <w:sz w:val="22"/>
                <w:szCs w:val="22"/>
              </w:rPr>
              <w:fldChar w:fldCharType="end"/>
            </w:r>
          </w:hyperlink>
        </w:p>
        <w:p w14:paraId="49B64D56" w14:textId="4E71CA0F" w:rsidR="00BB2A50" w:rsidRPr="00BB2A50" w:rsidRDefault="007A5123">
          <w:pPr>
            <w:pStyle w:val="TOC3"/>
            <w:tabs>
              <w:tab w:val="right" w:leader="dot" w:pos="10790"/>
            </w:tabs>
            <w:rPr>
              <w:rFonts w:ascii="Calibri" w:eastAsiaTheme="minorEastAsia" w:hAnsi="Calibri" w:cs="Calibri"/>
              <w:noProof/>
              <w:sz w:val="22"/>
              <w:szCs w:val="22"/>
            </w:rPr>
          </w:pPr>
          <w:hyperlink w:anchor="_Toc119328271" w:history="1">
            <w:r w:rsidR="00BB2A50" w:rsidRPr="00BB2A50">
              <w:rPr>
                <w:rStyle w:val="Hyperlink"/>
                <w:rFonts w:ascii="Calibri" w:hAnsi="Calibri" w:cs="Calibri"/>
                <w:noProof/>
                <w:sz w:val="22"/>
                <w:szCs w:val="22"/>
              </w:rPr>
              <w:t>To help us spot errors</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_Toc119328271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10</w:t>
            </w:r>
            <w:r w:rsidR="00BB2A50" w:rsidRPr="00BB2A50">
              <w:rPr>
                <w:rFonts w:ascii="Calibri" w:hAnsi="Calibri" w:cs="Calibri"/>
                <w:noProof/>
                <w:webHidden/>
                <w:sz w:val="22"/>
                <w:szCs w:val="22"/>
              </w:rPr>
              <w:fldChar w:fldCharType="end"/>
            </w:r>
          </w:hyperlink>
        </w:p>
        <w:p w14:paraId="71C1AE96" w14:textId="7A67C440" w:rsidR="00BB2A50" w:rsidRPr="00BB2A50" w:rsidRDefault="007A5123">
          <w:pPr>
            <w:pStyle w:val="TOC3"/>
            <w:tabs>
              <w:tab w:val="right" w:leader="dot" w:pos="10790"/>
            </w:tabs>
            <w:rPr>
              <w:rFonts w:ascii="Calibri" w:eastAsiaTheme="minorEastAsia" w:hAnsi="Calibri" w:cs="Calibri"/>
              <w:noProof/>
              <w:sz w:val="22"/>
              <w:szCs w:val="22"/>
            </w:rPr>
          </w:pPr>
          <w:hyperlink w:anchor="_Toc119328272" w:history="1">
            <w:r w:rsidR="00BB2A50" w:rsidRPr="00BB2A50">
              <w:rPr>
                <w:rStyle w:val="Hyperlink"/>
                <w:rFonts w:ascii="Calibri" w:hAnsi="Calibri" w:cs="Calibri"/>
                <w:noProof/>
                <w:sz w:val="22"/>
                <w:szCs w:val="22"/>
              </w:rPr>
              <w:t>To boost robustness and replicability</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_Toc119328272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10</w:t>
            </w:r>
            <w:r w:rsidR="00BB2A50" w:rsidRPr="00BB2A50">
              <w:rPr>
                <w:rFonts w:ascii="Calibri" w:hAnsi="Calibri" w:cs="Calibri"/>
                <w:noProof/>
                <w:webHidden/>
                <w:sz w:val="22"/>
                <w:szCs w:val="22"/>
              </w:rPr>
              <w:fldChar w:fldCharType="end"/>
            </w:r>
          </w:hyperlink>
        </w:p>
        <w:p w14:paraId="2E53A23C" w14:textId="5C162C04" w:rsidR="00BB2A50" w:rsidRPr="00BB2A50" w:rsidRDefault="007A5123">
          <w:pPr>
            <w:pStyle w:val="TOC3"/>
            <w:tabs>
              <w:tab w:val="right" w:leader="dot" w:pos="10790"/>
            </w:tabs>
            <w:rPr>
              <w:rFonts w:ascii="Calibri" w:eastAsiaTheme="minorEastAsia" w:hAnsi="Calibri" w:cs="Calibri"/>
              <w:noProof/>
              <w:sz w:val="22"/>
              <w:szCs w:val="22"/>
            </w:rPr>
          </w:pPr>
          <w:hyperlink w:anchor="_Toc119328273" w:history="1">
            <w:r w:rsidR="00BB2A50" w:rsidRPr="00BB2A50">
              <w:rPr>
                <w:rStyle w:val="Hyperlink"/>
                <w:rFonts w:ascii="Calibri" w:hAnsi="Calibri" w:cs="Calibri"/>
                <w:noProof/>
                <w:sz w:val="22"/>
                <w:szCs w:val="22"/>
              </w:rPr>
              <w:t>To discourage fraud</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_Toc119328273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10</w:t>
            </w:r>
            <w:r w:rsidR="00BB2A50" w:rsidRPr="00BB2A50">
              <w:rPr>
                <w:rFonts w:ascii="Calibri" w:hAnsi="Calibri" w:cs="Calibri"/>
                <w:noProof/>
                <w:webHidden/>
                <w:sz w:val="22"/>
                <w:szCs w:val="22"/>
              </w:rPr>
              <w:fldChar w:fldCharType="end"/>
            </w:r>
          </w:hyperlink>
        </w:p>
        <w:p w14:paraId="5983A772" w14:textId="1EB74A32" w:rsidR="00BB2A50" w:rsidRPr="00BB2A50" w:rsidRDefault="007A5123">
          <w:pPr>
            <w:pStyle w:val="TOC3"/>
            <w:tabs>
              <w:tab w:val="right" w:leader="dot" w:pos="10790"/>
            </w:tabs>
            <w:rPr>
              <w:rFonts w:ascii="Calibri" w:eastAsiaTheme="minorEastAsia" w:hAnsi="Calibri" w:cs="Calibri"/>
              <w:noProof/>
              <w:sz w:val="22"/>
              <w:szCs w:val="22"/>
            </w:rPr>
          </w:pPr>
          <w:hyperlink w:anchor="_Toc119328274" w:history="1">
            <w:r w:rsidR="00BB2A50" w:rsidRPr="00BB2A50">
              <w:rPr>
                <w:rStyle w:val="Hyperlink"/>
                <w:rFonts w:ascii="Calibri" w:hAnsi="Calibri" w:cs="Calibri"/>
                <w:noProof/>
                <w:sz w:val="22"/>
                <w:szCs w:val="22"/>
              </w:rPr>
              <w:t>To allow more discoveries</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_Toc119328274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10</w:t>
            </w:r>
            <w:r w:rsidR="00BB2A50" w:rsidRPr="00BB2A50">
              <w:rPr>
                <w:rFonts w:ascii="Calibri" w:hAnsi="Calibri" w:cs="Calibri"/>
                <w:noProof/>
                <w:webHidden/>
                <w:sz w:val="22"/>
                <w:szCs w:val="22"/>
              </w:rPr>
              <w:fldChar w:fldCharType="end"/>
            </w:r>
          </w:hyperlink>
        </w:p>
        <w:p w14:paraId="2ABB9D7A" w14:textId="62014DDD" w:rsidR="00BB2A50" w:rsidRPr="00BB2A50" w:rsidRDefault="007A5123">
          <w:pPr>
            <w:pStyle w:val="TOC2"/>
            <w:tabs>
              <w:tab w:val="right" w:leader="dot" w:pos="10790"/>
            </w:tabs>
            <w:rPr>
              <w:rFonts w:ascii="Calibri" w:eastAsiaTheme="minorEastAsia" w:hAnsi="Calibri" w:cs="Calibri"/>
              <w:noProof/>
              <w:sz w:val="22"/>
              <w:szCs w:val="22"/>
            </w:rPr>
          </w:pPr>
          <w:hyperlink w:anchor="_Toc119328275" w:history="1">
            <w:r w:rsidR="00BB2A50" w:rsidRPr="00BB2A50">
              <w:rPr>
                <w:rStyle w:val="Hyperlink"/>
                <w:rFonts w:ascii="Calibri" w:hAnsi="Calibri" w:cs="Calibri"/>
                <w:noProof/>
                <w:sz w:val="22"/>
                <w:szCs w:val="22"/>
              </w:rPr>
              <w:t>What makes reproducibility difficult?</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_Toc119328275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11</w:t>
            </w:r>
            <w:r w:rsidR="00BB2A50" w:rsidRPr="00BB2A50">
              <w:rPr>
                <w:rFonts w:ascii="Calibri" w:hAnsi="Calibri" w:cs="Calibri"/>
                <w:noProof/>
                <w:webHidden/>
                <w:sz w:val="22"/>
                <w:szCs w:val="22"/>
              </w:rPr>
              <w:fldChar w:fldCharType="end"/>
            </w:r>
          </w:hyperlink>
        </w:p>
        <w:p w14:paraId="7A951BB9" w14:textId="37CE3EEF" w:rsidR="00BB2A50" w:rsidRPr="00BB2A50" w:rsidRDefault="007A5123">
          <w:pPr>
            <w:pStyle w:val="TOC3"/>
            <w:tabs>
              <w:tab w:val="right" w:leader="dot" w:pos="10790"/>
            </w:tabs>
            <w:rPr>
              <w:rFonts w:ascii="Calibri" w:eastAsiaTheme="minorEastAsia" w:hAnsi="Calibri" w:cs="Calibri"/>
              <w:noProof/>
              <w:sz w:val="22"/>
              <w:szCs w:val="22"/>
            </w:rPr>
          </w:pPr>
          <w:hyperlink w:anchor="_Toc119328276" w:history="1">
            <w:r w:rsidR="00BB2A50" w:rsidRPr="00BB2A50">
              <w:rPr>
                <w:rStyle w:val="Hyperlink"/>
                <w:rFonts w:ascii="Calibri" w:hAnsi="Calibri" w:cs="Calibri"/>
                <w:noProof/>
                <w:sz w:val="22"/>
                <w:szCs w:val="22"/>
              </w:rPr>
              <w:t>Unavailability of data</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_Toc119328276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11</w:t>
            </w:r>
            <w:r w:rsidR="00BB2A50" w:rsidRPr="00BB2A50">
              <w:rPr>
                <w:rFonts w:ascii="Calibri" w:hAnsi="Calibri" w:cs="Calibri"/>
                <w:noProof/>
                <w:webHidden/>
                <w:sz w:val="22"/>
                <w:szCs w:val="22"/>
              </w:rPr>
              <w:fldChar w:fldCharType="end"/>
            </w:r>
          </w:hyperlink>
        </w:p>
        <w:p w14:paraId="45557035" w14:textId="766C8F0C" w:rsidR="00BB2A50" w:rsidRPr="00BB2A50" w:rsidRDefault="007A5123">
          <w:pPr>
            <w:pStyle w:val="TOC3"/>
            <w:tabs>
              <w:tab w:val="right" w:leader="dot" w:pos="10790"/>
            </w:tabs>
            <w:rPr>
              <w:rFonts w:ascii="Calibri" w:eastAsiaTheme="minorEastAsia" w:hAnsi="Calibri" w:cs="Calibri"/>
              <w:noProof/>
              <w:sz w:val="22"/>
              <w:szCs w:val="22"/>
            </w:rPr>
          </w:pPr>
          <w:hyperlink w:anchor="_Toc119328277" w:history="1">
            <w:r w:rsidR="00BB2A50" w:rsidRPr="00BB2A50">
              <w:rPr>
                <w:rStyle w:val="Hyperlink"/>
                <w:rFonts w:ascii="Calibri" w:hAnsi="Calibri" w:cs="Calibri"/>
                <w:noProof/>
                <w:sz w:val="22"/>
                <w:szCs w:val="22"/>
              </w:rPr>
              <w:t>Unavailability of analytic code</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_Toc119328277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11</w:t>
            </w:r>
            <w:r w:rsidR="00BB2A50" w:rsidRPr="00BB2A50">
              <w:rPr>
                <w:rFonts w:ascii="Calibri" w:hAnsi="Calibri" w:cs="Calibri"/>
                <w:noProof/>
                <w:webHidden/>
                <w:sz w:val="22"/>
                <w:szCs w:val="22"/>
              </w:rPr>
              <w:fldChar w:fldCharType="end"/>
            </w:r>
          </w:hyperlink>
        </w:p>
        <w:p w14:paraId="79BE7F96" w14:textId="5432A419" w:rsidR="00BB2A50" w:rsidRPr="00BB2A50" w:rsidRDefault="007A5123">
          <w:pPr>
            <w:pStyle w:val="TOC2"/>
            <w:tabs>
              <w:tab w:val="right" w:leader="dot" w:pos="10790"/>
            </w:tabs>
            <w:rPr>
              <w:rFonts w:ascii="Calibri" w:eastAsiaTheme="minorEastAsia" w:hAnsi="Calibri" w:cs="Calibri"/>
              <w:noProof/>
              <w:sz w:val="22"/>
              <w:szCs w:val="22"/>
            </w:rPr>
          </w:pPr>
          <w:hyperlink w:anchor="_Toc119328278" w:history="1">
            <w:r w:rsidR="00BB2A50" w:rsidRPr="00BB2A50">
              <w:rPr>
                <w:rStyle w:val="Hyperlink"/>
                <w:rFonts w:ascii="Calibri" w:hAnsi="Calibri" w:cs="Calibri"/>
                <w:noProof/>
                <w:sz w:val="22"/>
                <w:szCs w:val="22"/>
              </w:rPr>
              <w:t>What does it mean when reproducibility fails?</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_Toc119328278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11</w:t>
            </w:r>
            <w:r w:rsidR="00BB2A50" w:rsidRPr="00BB2A50">
              <w:rPr>
                <w:rFonts w:ascii="Calibri" w:hAnsi="Calibri" w:cs="Calibri"/>
                <w:noProof/>
                <w:webHidden/>
                <w:sz w:val="22"/>
                <w:szCs w:val="22"/>
              </w:rPr>
              <w:fldChar w:fldCharType="end"/>
            </w:r>
          </w:hyperlink>
        </w:p>
        <w:p w14:paraId="1C3191A2" w14:textId="2E902A0E" w:rsidR="00BB2A50" w:rsidRPr="00BB2A50" w:rsidRDefault="007A5123">
          <w:pPr>
            <w:pStyle w:val="TOC2"/>
            <w:tabs>
              <w:tab w:val="right" w:leader="dot" w:pos="10790"/>
            </w:tabs>
            <w:rPr>
              <w:rFonts w:ascii="Calibri" w:eastAsiaTheme="minorEastAsia" w:hAnsi="Calibri" w:cs="Calibri"/>
              <w:noProof/>
              <w:sz w:val="22"/>
              <w:szCs w:val="22"/>
            </w:rPr>
          </w:pPr>
          <w:hyperlink w:anchor="_Toc119328279" w:history="1">
            <w:r w:rsidR="00BB2A50" w:rsidRPr="00BB2A50">
              <w:rPr>
                <w:rStyle w:val="Hyperlink"/>
                <w:rFonts w:ascii="Calibri" w:hAnsi="Calibri" w:cs="Calibri"/>
                <w:noProof/>
                <w:sz w:val="22"/>
                <w:szCs w:val="22"/>
              </w:rPr>
              <w:t>References</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_Toc119328279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12</w:t>
            </w:r>
            <w:r w:rsidR="00BB2A50" w:rsidRPr="00BB2A50">
              <w:rPr>
                <w:rFonts w:ascii="Calibri" w:hAnsi="Calibri" w:cs="Calibri"/>
                <w:noProof/>
                <w:webHidden/>
                <w:sz w:val="22"/>
                <w:szCs w:val="22"/>
              </w:rPr>
              <w:fldChar w:fldCharType="end"/>
            </w:r>
          </w:hyperlink>
        </w:p>
        <w:p w14:paraId="34ACBC4F" w14:textId="1420F25A" w:rsidR="00BB2A50" w:rsidRPr="00BB2A50" w:rsidRDefault="007A5123">
          <w:pPr>
            <w:pStyle w:val="TOC1"/>
            <w:tabs>
              <w:tab w:val="right" w:leader="dot" w:pos="10790"/>
            </w:tabs>
            <w:rPr>
              <w:rFonts w:ascii="Calibri" w:eastAsiaTheme="minorEastAsia" w:hAnsi="Calibri" w:cs="Calibri"/>
              <w:noProof/>
              <w:sz w:val="22"/>
              <w:szCs w:val="22"/>
            </w:rPr>
          </w:pPr>
          <w:hyperlink w:anchor="_Toc119328280" w:history="1">
            <w:r w:rsidR="00BB2A50" w:rsidRPr="00BB2A50">
              <w:rPr>
                <w:rStyle w:val="Hyperlink"/>
                <w:rFonts w:ascii="Calibri" w:hAnsi="Calibri" w:cs="Calibri"/>
                <w:noProof/>
                <w:sz w:val="22"/>
                <w:szCs w:val="22"/>
              </w:rPr>
              <w:t>Making Your Research Reproducible: JASP Users</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_Toc119328280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15</w:t>
            </w:r>
            <w:r w:rsidR="00BB2A50" w:rsidRPr="00BB2A50">
              <w:rPr>
                <w:rFonts w:ascii="Calibri" w:hAnsi="Calibri" w:cs="Calibri"/>
                <w:noProof/>
                <w:webHidden/>
                <w:sz w:val="22"/>
                <w:szCs w:val="22"/>
              </w:rPr>
              <w:fldChar w:fldCharType="end"/>
            </w:r>
          </w:hyperlink>
        </w:p>
        <w:p w14:paraId="61C0EEF9" w14:textId="610009BD" w:rsidR="00BB2A50" w:rsidRPr="00BB2A50" w:rsidRDefault="007A5123">
          <w:pPr>
            <w:pStyle w:val="TOC2"/>
            <w:tabs>
              <w:tab w:val="right" w:leader="dot" w:pos="10790"/>
            </w:tabs>
            <w:rPr>
              <w:rFonts w:ascii="Calibri" w:eastAsiaTheme="minorEastAsia" w:hAnsi="Calibri" w:cs="Calibri"/>
              <w:noProof/>
              <w:sz w:val="22"/>
              <w:szCs w:val="22"/>
            </w:rPr>
          </w:pPr>
          <w:hyperlink w:anchor="_Toc119328281" w:history="1">
            <w:r w:rsidR="00BB2A50" w:rsidRPr="00BB2A50">
              <w:rPr>
                <w:rStyle w:val="Hyperlink"/>
                <w:rFonts w:ascii="Calibri" w:hAnsi="Calibri" w:cs="Calibri"/>
                <w:noProof/>
                <w:sz w:val="22"/>
                <w:szCs w:val="22"/>
              </w:rPr>
              <w:t>Availability</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_Toc119328281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15</w:t>
            </w:r>
            <w:r w:rsidR="00BB2A50" w:rsidRPr="00BB2A50">
              <w:rPr>
                <w:rFonts w:ascii="Calibri" w:hAnsi="Calibri" w:cs="Calibri"/>
                <w:noProof/>
                <w:webHidden/>
                <w:sz w:val="22"/>
                <w:szCs w:val="22"/>
              </w:rPr>
              <w:fldChar w:fldCharType="end"/>
            </w:r>
          </w:hyperlink>
        </w:p>
        <w:p w14:paraId="419CC336" w14:textId="77A18AE5" w:rsidR="00BB2A50" w:rsidRPr="00BB2A50" w:rsidRDefault="007A5123">
          <w:pPr>
            <w:pStyle w:val="TOC3"/>
            <w:tabs>
              <w:tab w:val="right" w:leader="dot" w:pos="10790"/>
            </w:tabs>
            <w:rPr>
              <w:rFonts w:ascii="Calibri" w:eastAsiaTheme="minorEastAsia" w:hAnsi="Calibri" w:cs="Calibri"/>
              <w:noProof/>
              <w:sz w:val="22"/>
              <w:szCs w:val="22"/>
            </w:rPr>
          </w:pPr>
          <w:hyperlink w:anchor="_Toc119328282" w:history="1">
            <w:r w:rsidR="00BB2A50" w:rsidRPr="00BB2A50">
              <w:rPr>
                <w:rStyle w:val="Hyperlink"/>
                <w:rFonts w:ascii="Calibri" w:hAnsi="Calibri" w:cs="Calibri"/>
                <w:noProof/>
                <w:sz w:val="22"/>
                <w:szCs w:val="22"/>
              </w:rPr>
              <w:t>Ethics of Data Sharing</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_Toc119328282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15</w:t>
            </w:r>
            <w:r w:rsidR="00BB2A50" w:rsidRPr="00BB2A50">
              <w:rPr>
                <w:rFonts w:ascii="Calibri" w:hAnsi="Calibri" w:cs="Calibri"/>
                <w:noProof/>
                <w:webHidden/>
                <w:sz w:val="22"/>
                <w:szCs w:val="22"/>
              </w:rPr>
              <w:fldChar w:fldCharType="end"/>
            </w:r>
          </w:hyperlink>
        </w:p>
        <w:p w14:paraId="35F9D904" w14:textId="6D1BA15B" w:rsidR="00BB2A50" w:rsidRPr="00BB2A50" w:rsidRDefault="007A5123">
          <w:pPr>
            <w:pStyle w:val="TOC2"/>
            <w:tabs>
              <w:tab w:val="right" w:leader="dot" w:pos="10790"/>
            </w:tabs>
            <w:rPr>
              <w:rFonts w:ascii="Calibri" w:eastAsiaTheme="minorEastAsia" w:hAnsi="Calibri" w:cs="Calibri"/>
              <w:noProof/>
              <w:sz w:val="22"/>
              <w:szCs w:val="22"/>
            </w:rPr>
          </w:pPr>
          <w:hyperlink w:anchor="_Toc119328283" w:history="1">
            <w:r w:rsidR="00BB2A50" w:rsidRPr="00BB2A50">
              <w:rPr>
                <w:rStyle w:val="Hyperlink"/>
                <w:rFonts w:ascii="Calibri" w:hAnsi="Calibri" w:cs="Calibri"/>
                <w:noProof/>
                <w:sz w:val="22"/>
                <w:szCs w:val="22"/>
              </w:rPr>
              <w:t>Organization and Documentation</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_Toc119328283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15</w:t>
            </w:r>
            <w:r w:rsidR="00BB2A50" w:rsidRPr="00BB2A50">
              <w:rPr>
                <w:rFonts w:ascii="Calibri" w:hAnsi="Calibri" w:cs="Calibri"/>
                <w:noProof/>
                <w:webHidden/>
                <w:sz w:val="22"/>
                <w:szCs w:val="22"/>
              </w:rPr>
              <w:fldChar w:fldCharType="end"/>
            </w:r>
          </w:hyperlink>
        </w:p>
        <w:p w14:paraId="4D074598" w14:textId="025589E0" w:rsidR="00BB2A50" w:rsidRPr="00BB2A50" w:rsidRDefault="007A5123">
          <w:pPr>
            <w:pStyle w:val="TOC2"/>
            <w:tabs>
              <w:tab w:val="right" w:leader="dot" w:pos="10790"/>
            </w:tabs>
            <w:rPr>
              <w:rFonts w:ascii="Calibri" w:eastAsiaTheme="minorEastAsia" w:hAnsi="Calibri" w:cs="Calibri"/>
              <w:noProof/>
              <w:sz w:val="22"/>
              <w:szCs w:val="22"/>
            </w:rPr>
          </w:pPr>
          <w:hyperlink w:anchor="_Toc119328284" w:history="1">
            <w:r w:rsidR="00BB2A50" w:rsidRPr="00BB2A50">
              <w:rPr>
                <w:rStyle w:val="Hyperlink"/>
                <w:rFonts w:ascii="Calibri" w:hAnsi="Calibri" w:cs="Calibri"/>
                <w:noProof/>
                <w:sz w:val="22"/>
                <w:szCs w:val="22"/>
              </w:rPr>
              <w:t>References</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_Toc119328284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18</w:t>
            </w:r>
            <w:r w:rsidR="00BB2A50" w:rsidRPr="00BB2A50">
              <w:rPr>
                <w:rFonts w:ascii="Calibri" w:hAnsi="Calibri" w:cs="Calibri"/>
                <w:noProof/>
                <w:webHidden/>
                <w:sz w:val="22"/>
                <w:szCs w:val="22"/>
              </w:rPr>
              <w:fldChar w:fldCharType="end"/>
            </w:r>
          </w:hyperlink>
        </w:p>
        <w:p w14:paraId="2B05BB93" w14:textId="69BD64AA" w:rsidR="00BB2A50" w:rsidRPr="00BB2A50" w:rsidRDefault="007A5123">
          <w:pPr>
            <w:pStyle w:val="TOC1"/>
            <w:tabs>
              <w:tab w:val="right" w:leader="dot" w:pos="10790"/>
            </w:tabs>
            <w:rPr>
              <w:rFonts w:ascii="Calibri" w:eastAsiaTheme="minorEastAsia" w:hAnsi="Calibri" w:cs="Calibri"/>
              <w:noProof/>
              <w:sz w:val="22"/>
              <w:szCs w:val="22"/>
            </w:rPr>
          </w:pPr>
          <w:hyperlink w:anchor="_Toc119328285" w:history="1">
            <w:r w:rsidR="00BB2A50" w:rsidRPr="00BB2A50">
              <w:rPr>
                <w:rStyle w:val="Hyperlink"/>
                <w:rFonts w:ascii="Calibri" w:hAnsi="Calibri" w:cs="Calibri"/>
                <w:noProof/>
                <w:sz w:val="22"/>
                <w:szCs w:val="22"/>
              </w:rPr>
              <w:t>Making Your Research Reproducible: R Users</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_Toc119328285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20</w:t>
            </w:r>
            <w:r w:rsidR="00BB2A50" w:rsidRPr="00BB2A50">
              <w:rPr>
                <w:rFonts w:ascii="Calibri" w:hAnsi="Calibri" w:cs="Calibri"/>
                <w:noProof/>
                <w:webHidden/>
                <w:sz w:val="22"/>
                <w:szCs w:val="22"/>
              </w:rPr>
              <w:fldChar w:fldCharType="end"/>
            </w:r>
          </w:hyperlink>
        </w:p>
        <w:p w14:paraId="15F9CAB3" w14:textId="39861452" w:rsidR="00BB2A50" w:rsidRPr="00BB2A50" w:rsidRDefault="007A5123">
          <w:pPr>
            <w:pStyle w:val="TOC2"/>
            <w:tabs>
              <w:tab w:val="right" w:leader="dot" w:pos="10790"/>
            </w:tabs>
            <w:rPr>
              <w:rFonts w:ascii="Calibri" w:eastAsiaTheme="minorEastAsia" w:hAnsi="Calibri" w:cs="Calibri"/>
              <w:noProof/>
              <w:sz w:val="22"/>
              <w:szCs w:val="22"/>
            </w:rPr>
          </w:pPr>
          <w:hyperlink w:anchor="_Toc119328286" w:history="1">
            <w:r w:rsidR="00BB2A50" w:rsidRPr="00BB2A50">
              <w:rPr>
                <w:rStyle w:val="Hyperlink"/>
                <w:rFonts w:ascii="Calibri" w:hAnsi="Calibri" w:cs="Calibri"/>
                <w:noProof/>
                <w:sz w:val="22"/>
                <w:szCs w:val="22"/>
              </w:rPr>
              <w:t>Availability</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_Toc119328286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20</w:t>
            </w:r>
            <w:r w:rsidR="00BB2A50" w:rsidRPr="00BB2A50">
              <w:rPr>
                <w:rFonts w:ascii="Calibri" w:hAnsi="Calibri" w:cs="Calibri"/>
                <w:noProof/>
                <w:webHidden/>
                <w:sz w:val="22"/>
                <w:szCs w:val="22"/>
              </w:rPr>
              <w:fldChar w:fldCharType="end"/>
            </w:r>
          </w:hyperlink>
        </w:p>
        <w:p w14:paraId="2AE1F5C4" w14:textId="474ECACC" w:rsidR="00BB2A50" w:rsidRPr="00BB2A50" w:rsidRDefault="007A5123">
          <w:pPr>
            <w:pStyle w:val="TOC3"/>
            <w:tabs>
              <w:tab w:val="right" w:leader="dot" w:pos="10790"/>
            </w:tabs>
            <w:rPr>
              <w:rFonts w:ascii="Calibri" w:eastAsiaTheme="minorEastAsia" w:hAnsi="Calibri" w:cs="Calibri"/>
              <w:noProof/>
              <w:sz w:val="22"/>
              <w:szCs w:val="22"/>
            </w:rPr>
          </w:pPr>
          <w:hyperlink w:anchor="_Toc119328287" w:history="1">
            <w:r w:rsidR="00BB2A50" w:rsidRPr="00BB2A50">
              <w:rPr>
                <w:rStyle w:val="Hyperlink"/>
                <w:rFonts w:ascii="Calibri" w:hAnsi="Calibri" w:cs="Calibri"/>
                <w:noProof/>
                <w:sz w:val="22"/>
                <w:szCs w:val="22"/>
              </w:rPr>
              <w:t>Available Upon Request</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_Toc119328287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20</w:t>
            </w:r>
            <w:r w:rsidR="00BB2A50" w:rsidRPr="00BB2A50">
              <w:rPr>
                <w:rFonts w:ascii="Calibri" w:hAnsi="Calibri" w:cs="Calibri"/>
                <w:noProof/>
                <w:webHidden/>
                <w:sz w:val="22"/>
                <w:szCs w:val="22"/>
              </w:rPr>
              <w:fldChar w:fldCharType="end"/>
            </w:r>
          </w:hyperlink>
        </w:p>
        <w:p w14:paraId="399E37A5" w14:textId="59D16432" w:rsidR="00BB2A50" w:rsidRPr="00BB2A50" w:rsidRDefault="007A5123">
          <w:pPr>
            <w:pStyle w:val="TOC3"/>
            <w:tabs>
              <w:tab w:val="right" w:leader="dot" w:pos="10790"/>
            </w:tabs>
            <w:rPr>
              <w:rFonts w:ascii="Calibri" w:eastAsiaTheme="minorEastAsia" w:hAnsi="Calibri" w:cs="Calibri"/>
              <w:noProof/>
              <w:sz w:val="22"/>
              <w:szCs w:val="22"/>
            </w:rPr>
          </w:pPr>
          <w:hyperlink w:anchor="_Toc119328288" w:history="1">
            <w:r w:rsidR="00BB2A50" w:rsidRPr="00BB2A50">
              <w:rPr>
                <w:rStyle w:val="Hyperlink"/>
                <w:rFonts w:ascii="Calibri" w:hAnsi="Calibri" w:cs="Calibri"/>
                <w:noProof/>
                <w:sz w:val="22"/>
                <w:szCs w:val="22"/>
              </w:rPr>
              <w:t>Publicly Available</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_Toc119328288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20</w:t>
            </w:r>
            <w:r w:rsidR="00BB2A50" w:rsidRPr="00BB2A50">
              <w:rPr>
                <w:rFonts w:ascii="Calibri" w:hAnsi="Calibri" w:cs="Calibri"/>
                <w:noProof/>
                <w:webHidden/>
                <w:sz w:val="22"/>
                <w:szCs w:val="22"/>
              </w:rPr>
              <w:fldChar w:fldCharType="end"/>
            </w:r>
          </w:hyperlink>
        </w:p>
        <w:p w14:paraId="05C98DCF" w14:textId="57A8B044" w:rsidR="00BB2A50" w:rsidRPr="00BB2A50" w:rsidRDefault="007A5123">
          <w:pPr>
            <w:pStyle w:val="TOC2"/>
            <w:tabs>
              <w:tab w:val="right" w:leader="dot" w:pos="10790"/>
            </w:tabs>
            <w:rPr>
              <w:rFonts w:ascii="Calibri" w:eastAsiaTheme="minorEastAsia" w:hAnsi="Calibri" w:cs="Calibri"/>
              <w:noProof/>
              <w:sz w:val="22"/>
              <w:szCs w:val="22"/>
            </w:rPr>
          </w:pPr>
          <w:hyperlink w:anchor="_Toc119328289" w:history="1">
            <w:r w:rsidR="00BB2A50" w:rsidRPr="00BB2A50">
              <w:rPr>
                <w:rStyle w:val="Hyperlink"/>
                <w:rFonts w:ascii="Calibri" w:hAnsi="Calibri" w:cs="Calibri"/>
                <w:noProof/>
                <w:sz w:val="22"/>
                <w:szCs w:val="22"/>
              </w:rPr>
              <w:t>Ethics of Data Sharing</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_Toc119328289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20</w:t>
            </w:r>
            <w:r w:rsidR="00BB2A50" w:rsidRPr="00BB2A50">
              <w:rPr>
                <w:rFonts w:ascii="Calibri" w:hAnsi="Calibri" w:cs="Calibri"/>
                <w:noProof/>
                <w:webHidden/>
                <w:sz w:val="22"/>
                <w:szCs w:val="22"/>
              </w:rPr>
              <w:fldChar w:fldCharType="end"/>
            </w:r>
          </w:hyperlink>
        </w:p>
        <w:p w14:paraId="20520203" w14:textId="77044E2A" w:rsidR="00BB2A50" w:rsidRPr="00BB2A50" w:rsidRDefault="007A5123">
          <w:pPr>
            <w:pStyle w:val="TOC3"/>
            <w:tabs>
              <w:tab w:val="right" w:leader="dot" w:pos="10790"/>
            </w:tabs>
            <w:rPr>
              <w:rFonts w:ascii="Calibri" w:eastAsiaTheme="minorEastAsia" w:hAnsi="Calibri" w:cs="Calibri"/>
              <w:noProof/>
              <w:sz w:val="22"/>
              <w:szCs w:val="22"/>
            </w:rPr>
          </w:pPr>
          <w:hyperlink w:anchor="_Toc119328290" w:history="1">
            <w:r w:rsidR="00BB2A50" w:rsidRPr="00BB2A50">
              <w:rPr>
                <w:rStyle w:val="Hyperlink"/>
                <w:rFonts w:ascii="Calibri" w:hAnsi="Calibri" w:cs="Calibri"/>
                <w:noProof/>
                <w:sz w:val="22"/>
                <w:szCs w:val="22"/>
              </w:rPr>
              <w:t>Permission to Share</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_Toc119328290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20</w:t>
            </w:r>
            <w:r w:rsidR="00BB2A50" w:rsidRPr="00BB2A50">
              <w:rPr>
                <w:rFonts w:ascii="Calibri" w:hAnsi="Calibri" w:cs="Calibri"/>
                <w:noProof/>
                <w:webHidden/>
                <w:sz w:val="22"/>
                <w:szCs w:val="22"/>
              </w:rPr>
              <w:fldChar w:fldCharType="end"/>
            </w:r>
          </w:hyperlink>
        </w:p>
        <w:p w14:paraId="0523EF55" w14:textId="34B289F3" w:rsidR="00BB2A50" w:rsidRPr="00BB2A50" w:rsidRDefault="007A5123">
          <w:pPr>
            <w:pStyle w:val="TOC3"/>
            <w:tabs>
              <w:tab w:val="right" w:leader="dot" w:pos="10790"/>
            </w:tabs>
            <w:rPr>
              <w:rFonts w:ascii="Calibri" w:eastAsiaTheme="minorEastAsia" w:hAnsi="Calibri" w:cs="Calibri"/>
              <w:noProof/>
              <w:sz w:val="22"/>
              <w:szCs w:val="22"/>
            </w:rPr>
          </w:pPr>
          <w:hyperlink w:anchor="_Toc119328291" w:history="1">
            <w:r w:rsidR="00BB2A50" w:rsidRPr="00BB2A50">
              <w:rPr>
                <w:rStyle w:val="Hyperlink"/>
                <w:rFonts w:ascii="Calibri" w:hAnsi="Calibri" w:cs="Calibri"/>
                <w:noProof/>
                <w:sz w:val="22"/>
                <w:szCs w:val="22"/>
              </w:rPr>
              <w:t>De-Identifying Data</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_Toc119328291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20</w:t>
            </w:r>
            <w:r w:rsidR="00BB2A50" w:rsidRPr="00BB2A50">
              <w:rPr>
                <w:rFonts w:ascii="Calibri" w:hAnsi="Calibri" w:cs="Calibri"/>
                <w:noProof/>
                <w:webHidden/>
                <w:sz w:val="22"/>
                <w:szCs w:val="22"/>
              </w:rPr>
              <w:fldChar w:fldCharType="end"/>
            </w:r>
          </w:hyperlink>
        </w:p>
        <w:p w14:paraId="4EA132DF" w14:textId="3A027647" w:rsidR="00BB2A50" w:rsidRPr="00BB2A50" w:rsidRDefault="007A5123">
          <w:pPr>
            <w:pStyle w:val="TOC2"/>
            <w:tabs>
              <w:tab w:val="right" w:leader="dot" w:pos="10790"/>
            </w:tabs>
            <w:rPr>
              <w:rFonts w:ascii="Calibri" w:eastAsiaTheme="minorEastAsia" w:hAnsi="Calibri" w:cs="Calibri"/>
              <w:noProof/>
              <w:sz w:val="22"/>
              <w:szCs w:val="22"/>
            </w:rPr>
          </w:pPr>
          <w:hyperlink w:anchor="_Toc119328292" w:history="1">
            <w:r w:rsidR="00BB2A50" w:rsidRPr="00BB2A50">
              <w:rPr>
                <w:rStyle w:val="Hyperlink"/>
                <w:rFonts w:ascii="Calibri" w:hAnsi="Calibri" w:cs="Calibri"/>
                <w:noProof/>
                <w:sz w:val="22"/>
                <w:szCs w:val="22"/>
              </w:rPr>
              <w:t>Organization and Documentation</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_Toc119328292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20</w:t>
            </w:r>
            <w:r w:rsidR="00BB2A50" w:rsidRPr="00BB2A50">
              <w:rPr>
                <w:rFonts w:ascii="Calibri" w:hAnsi="Calibri" w:cs="Calibri"/>
                <w:noProof/>
                <w:webHidden/>
                <w:sz w:val="22"/>
                <w:szCs w:val="22"/>
              </w:rPr>
              <w:fldChar w:fldCharType="end"/>
            </w:r>
          </w:hyperlink>
        </w:p>
        <w:p w14:paraId="1929682F" w14:textId="35835A4F" w:rsidR="00BB2A50" w:rsidRPr="00BB2A50" w:rsidRDefault="007A5123">
          <w:pPr>
            <w:pStyle w:val="TOC2"/>
            <w:tabs>
              <w:tab w:val="right" w:leader="dot" w:pos="10790"/>
            </w:tabs>
            <w:rPr>
              <w:rFonts w:ascii="Calibri" w:eastAsiaTheme="minorEastAsia" w:hAnsi="Calibri" w:cs="Calibri"/>
              <w:noProof/>
              <w:sz w:val="22"/>
              <w:szCs w:val="22"/>
            </w:rPr>
          </w:pPr>
          <w:hyperlink w:anchor="_Toc119328293" w:history="1">
            <w:r w:rsidR="00BB2A50" w:rsidRPr="00BB2A50">
              <w:rPr>
                <w:rStyle w:val="Hyperlink"/>
                <w:rFonts w:ascii="Calibri" w:hAnsi="Calibri" w:cs="Calibri"/>
                <w:noProof/>
                <w:sz w:val="22"/>
                <w:szCs w:val="22"/>
              </w:rPr>
              <w:t>References</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_Toc119328293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23</w:t>
            </w:r>
            <w:r w:rsidR="00BB2A50" w:rsidRPr="00BB2A50">
              <w:rPr>
                <w:rFonts w:ascii="Calibri" w:hAnsi="Calibri" w:cs="Calibri"/>
                <w:noProof/>
                <w:webHidden/>
                <w:sz w:val="22"/>
                <w:szCs w:val="22"/>
              </w:rPr>
              <w:fldChar w:fldCharType="end"/>
            </w:r>
          </w:hyperlink>
        </w:p>
        <w:p w14:paraId="648E9E60" w14:textId="37284E6D" w:rsidR="00BB2A50" w:rsidRPr="00BB2A50" w:rsidRDefault="007A5123">
          <w:pPr>
            <w:pStyle w:val="TOC1"/>
            <w:tabs>
              <w:tab w:val="right" w:leader="dot" w:pos="10790"/>
            </w:tabs>
            <w:rPr>
              <w:rFonts w:ascii="Calibri" w:eastAsiaTheme="minorEastAsia" w:hAnsi="Calibri" w:cs="Calibri"/>
              <w:noProof/>
              <w:sz w:val="22"/>
              <w:szCs w:val="22"/>
            </w:rPr>
          </w:pPr>
          <w:hyperlink w:anchor="_Toc119328294" w:history="1">
            <w:r w:rsidR="00BB2A50" w:rsidRPr="00BB2A50">
              <w:rPr>
                <w:rStyle w:val="Hyperlink"/>
                <w:rFonts w:ascii="Calibri" w:eastAsia="Times New Roman" w:hAnsi="Calibri" w:cs="Calibri"/>
                <w:noProof/>
                <w:sz w:val="22"/>
                <w:szCs w:val="22"/>
              </w:rPr>
              <w:t>Exercise: Organizing and Documenting Data for Reproducibility with JASP</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_Toc119328294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25</w:t>
            </w:r>
            <w:r w:rsidR="00BB2A50" w:rsidRPr="00BB2A50">
              <w:rPr>
                <w:rFonts w:ascii="Calibri" w:hAnsi="Calibri" w:cs="Calibri"/>
                <w:noProof/>
                <w:webHidden/>
                <w:sz w:val="22"/>
                <w:szCs w:val="22"/>
              </w:rPr>
              <w:fldChar w:fldCharType="end"/>
            </w:r>
          </w:hyperlink>
        </w:p>
        <w:p w14:paraId="4E5EB7C5" w14:textId="021632C5" w:rsidR="00BB2A50" w:rsidRPr="00BB2A50" w:rsidRDefault="007A5123">
          <w:pPr>
            <w:pStyle w:val="TOC2"/>
            <w:tabs>
              <w:tab w:val="right" w:leader="dot" w:pos="10790"/>
            </w:tabs>
            <w:rPr>
              <w:rFonts w:ascii="Calibri" w:eastAsiaTheme="minorEastAsia" w:hAnsi="Calibri" w:cs="Calibri"/>
              <w:noProof/>
              <w:sz w:val="22"/>
              <w:szCs w:val="22"/>
            </w:rPr>
          </w:pPr>
          <w:hyperlink w:anchor="_Toc119328295" w:history="1">
            <w:r w:rsidR="00BB2A50" w:rsidRPr="00BB2A50">
              <w:rPr>
                <w:rStyle w:val="Hyperlink"/>
                <w:rFonts w:ascii="Calibri" w:hAnsi="Calibri" w:cs="Calibri"/>
                <w:noProof/>
                <w:sz w:val="22"/>
                <w:szCs w:val="22"/>
              </w:rPr>
              <w:t>1. Understand data structure</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_Toc119328295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25</w:t>
            </w:r>
            <w:r w:rsidR="00BB2A50" w:rsidRPr="00BB2A50">
              <w:rPr>
                <w:rFonts w:ascii="Calibri" w:hAnsi="Calibri" w:cs="Calibri"/>
                <w:noProof/>
                <w:webHidden/>
                <w:sz w:val="22"/>
                <w:szCs w:val="22"/>
              </w:rPr>
              <w:fldChar w:fldCharType="end"/>
            </w:r>
          </w:hyperlink>
        </w:p>
        <w:p w14:paraId="22BCD3D0" w14:textId="25A27E52" w:rsidR="00BB2A50" w:rsidRPr="00BB2A50" w:rsidRDefault="007A5123">
          <w:pPr>
            <w:pStyle w:val="TOC3"/>
            <w:tabs>
              <w:tab w:val="right" w:leader="dot" w:pos="10790"/>
            </w:tabs>
            <w:rPr>
              <w:rFonts w:ascii="Calibri" w:eastAsiaTheme="minorEastAsia" w:hAnsi="Calibri" w:cs="Calibri"/>
              <w:noProof/>
              <w:sz w:val="22"/>
              <w:szCs w:val="22"/>
            </w:rPr>
          </w:pPr>
          <w:hyperlink w:anchor="_Toc119328296" w:history="1">
            <w:r w:rsidR="00BB2A50" w:rsidRPr="00BB2A50">
              <w:rPr>
                <w:rStyle w:val="Hyperlink"/>
                <w:rFonts w:ascii="Calibri" w:hAnsi="Calibri" w:cs="Calibri"/>
                <w:noProof/>
                <w:sz w:val="22"/>
                <w:szCs w:val="22"/>
              </w:rPr>
              <w:t>Start from the Very Beginning</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_Toc119328296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25</w:t>
            </w:r>
            <w:r w:rsidR="00BB2A50" w:rsidRPr="00BB2A50">
              <w:rPr>
                <w:rFonts w:ascii="Calibri" w:hAnsi="Calibri" w:cs="Calibri"/>
                <w:noProof/>
                <w:webHidden/>
                <w:sz w:val="22"/>
                <w:szCs w:val="22"/>
              </w:rPr>
              <w:fldChar w:fldCharType="end"/>
            </w:r>
          </w:hyperlink>
        </w:p>
        <w:p w14:paraId="4116A4D6" w14:textId="2A36F672" w:rsidR="00BB2A50" w:rsidRPr="00BB2A50" w:rsidRDefault="007A5123">
          <w:pPr>
            <w:pStyle w:val="TOC3"/>
            <w:tabs>
              <w:tab w:val="right" w:leader="dot" w:pos="10790"/>
            </w:tabs>
            <w:rPr>
              <w:rFonts w:ascii="Calibri" w:eastAsiaTheme="minorEastAsia" w:hAnsi="Calibri" w:cs="Calibri"/>
              <w:noProof/>
              <w:sz w:val="22"/>
              <w:szCs w:val="22"/>
            </w:rPr>
          </w:pPr>
          <w:hyperlink w:anchor="_Toc119328297" w:history="1">
            <w:r w:rsidR="00BB2A50" w:rsidRPr="00BB2A50">
              <w:rPr>
                <w:rStyle w:val="Hyperlink"/>
                <w:rFonts w:ascii="Calibri" w:hAnsi="Calibri" w:cs="Calibri"/>
                <w:noProof/>
                <w:sz w:val="22"/>
                <w:szCs w:val="22"/>
              </w:rPr>
              <w:t>Data Preparation (from Codebook Cookbook and Research Methods in Psychology)</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_Toc119328297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25</w:t>
            </w:r>
            <w:r w:rsidR="00BB2A50" w:rsidRPr="00BB2A50">
              <w:rPr>
                <w:rFonts w:ascii="Calibri" w:hAnsi="Calibri" w:cs="Calibri"/>
                <w:noProof/>
                <w:webHidden/>
                <w:sz w:val="22"/>
                <w:szCs w:val="22"/>
              </w:rPr>
              <w:fldChar w:fldCharType="end"/>
            </w:r>
          </w:hyperlink>
        </w:p>
        <w:p w14:paraId="1CBE6A27" w14:textId="119FFEB9" w:rsidR="00BB2A50" w:rsidRPr="00BB2A50" w:rsidRDefault="007A5123">
          <w:pPr>
            <w:pStyle w:val="TOC3"/>
            <w:tabs>
              <w:tab w:val="right" w:leader="dot" w:pos="10790"/>
            </w:tabs>
            <w:rPr>
              <w:rFonts w:ascii="Calibri" w:eastAsiaTheme="minorEastAsia" w:hAnsi="Calibri" w:cs="Calibri"/>
              <w:noProof/>
              <w:sz w:val="22"/>
              <w:szCs w:val="22"/>
            </w:rPr>
          </w:pPr>
          <w:hyperlink w:anchor="_Toc119328298" w:history="1">
            <w:r w:rsidR="00BB2A50" w:rsidRPr="00BB2A50">
              <w:rPr>
                <w:rStyle w:val="Hyperlink"/>
                <w:rFonts w:ascii="Calibri" w:hAnsi="Calibri" w:cs="Calibri"/>
                <w:noProof/>
                <w:sz w:val="22"/>
                <w:szCs w:val="22"/>
              </w:rPr>
              <w:t>Variable Names</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_Toc119328298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26</w:t>
            </w:r>
            <w:r w:rsidR="00BB2A50" w:rsidRPr="00BB2A50">
              <w:rPr>
                <w:rFonts w:ascii="Calibri" w:hAnsi="Calibri" w:cs="Calibri"/>
                <w:noProof/>
                <w:webHidden/>
                <w:sz w:val="22"/>
                <w:szCs w:val="22"/>
              </w:rPr>
              <w:fldChar w:fldCharType="end"/>
            </w:r>
          </w:hyperlink>
        </w:p>
        <w:p w14:paraId="4FFB2DCA" w14:textId="369EB64C" w:rsidR="00BB2A50" w:rsidRPr="00BB2A50" w:rsidRDefault="007A5123">
          <w:pPr>
            <w:pStyle w:val="TOC3"/>
            <w:tabs>
              <w:tab w:val="right" w:leader="dot" w:pos="10790"/>
            </w:tabs>
            <w:rPr>
              <w:rFonts w:ascii="Calibri" w:eastAsiaTheme="minorEastAsia" w:hAnsi="Calibri" w:cs="Calibri"/>
              <w:noProof/>
              <w:sz w:val="22"/>
              <w:szCs w:val="22"/>
            </w:rPr>
          </w:pPr>
          <w:hyperlink w:anchor="_Toc119328299" w:history="1">
            <w:r w:rsidR="00BB2A50" w:rsidRPr="00BB2A50">
              <w:rPr>
                <w:rStyle w:val="Hyperlink"/>
                <w:rFonts w:ascii="Calibri" w:hAnsi="Calibri" w:cs="Calibri"/>
                <w:noProof/>
                <w:sz w:val="22"/>
                <w:szCs w:val="22"/>
              </w:rPr>
              <w:t>Variable Codes</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_Toc119328299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26</w:t>
            </w:r>
            <w:r w:rsidR="00BB2A50" w:rsidRPr="00BB2A50">
              <w:rPr>
                <w:rFonts w:ascii="Calibri" w:hAnsi="Calibri" w:cs="Calibri"/>
                <w:noProof/>
                <w:webHidden/>
                <w:sz w:val="22"/>
                <w:szCs w:val="22"/>
              </w:rPr>
              <w:fldChar w:fldCharType="end"/>
            </w:r>
          </w:hyperlink>
        </w:p>
        <w:p w14:paraId="72186D21" w14:textId="47D186FB" w:rsidR="00BB2A50" w:rsidRPr="00BB2A50" w:rsidRDefault="007A5123">
          <w:pPr>
            <w:pStyle w:val="TOC2"/>
            <w:tabs>
              <w:tab w:val="right" w:leader="dot" w:pos="10790"/>
            </w:tabs>
            <w:rPr>
              <w:rFonts w:ascii="Calibri" w:eastAsiaTheme="minorEastAsia" w:hAnsi="Calibri" w:cs="Calibri"/>
              <w:noProof/>
              <w:sz w:val="22"/>
              <w:szCs w:val="22"/>
            </w:rPr>
          </w:pPr>
          <w:hyperlink w:anchor="_Toc119328300" w:history="1">
            <w:r w:rsidR="00BB2A50" w:rsidRPr="00BB2A50">
              <w:rPr>
                <w:rStyle w:val="Hyperlink"/>
                <w:rFonts w:ascii="Calibri" w:hAnsi="Calibri" w:cs="Calibri"/>
                <w:noProof/>
                <w:sz w:val="22"/>
                <w:szCs w:val="22"/>
              </w:rPr>
              <w:t>2. Create a set of folders</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_Toc119328300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26</w:t>
            </w:r>
            <w:r w:rsidR="00BB2A50" w:rsidRPr="00BB2A50">
              <w:rPr>
                <w:rFonts w:ascii="Calibri" w:hAnsi="Calibri" w:cs="Calibri"/>
                <w:noProof/>
                <w:webHidden/>
                <w:sz w:val="22"/>
                <w:szCs w:val="22"/>
              </w:rPr>
              <w:fldChar w:fldCharType="end"/>
            </w:r>
          </w:hyperlink>
        </w:p>
        <w:p w14:paraId="2E1F8785" w14:textId="74E54907" w:rsidR="00BB2A50" w:rsidRPr="00BB2A50" w:rsidRDefault="007A5123">
          <w:pPr>
            <w:pStyle w:val="TOC2"/>
            <w:tabs>
              <w:tab w:val="right" w:leader="dot" w:pos="10790"/>
            </w:tabs>
            <w:rPr>
              <w:rFonts w:ascii="Calibri" w:eastAsiaTheme="minorEastAsia" w:hAnsi="Calibri" w:cs="Calibri"/>
              <w:noProof/>
              <w:sz w:val="22"/>
              <w:szCs w:val="22"/>
            </w:rPr>
          </w:pPr>
          <w:hyperlink w:anchor="_Toc119328301" w:history="1">
            <w:r w:rsidR="00BB2A50" w:rsidRPr="00BB2A50">
              <w:rPr>
                <w:rStyle w:val="Hyperlink"/>
                <w:rFonts w:ascii="Calibri" w:hAnsi="Calibri" w:cs="Calibri"/>
                <w:noProof/>
                <w:sz w:val="22"/>
                <w:szCs w:val="22"/>
              </w:rPr>
              <w:t>3. Download the original data and create data dictionary</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_Toc119328301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27</w:t>
            </w:r>
            <w:r w:rsidR="00BB2A50" w:rsidRPr="00BB2A50">
              <w:rPr>
                <w:rFonts w:ascii="Calibri" w:hAnsi="Calibri" w:cs="Calibri"/>
                <w:noProof/>
                <w:webHidden/>
                <w:sz w:val="22"/>
                <w:szCs w:val="22"/>
              </w:rPr>
              <w:fldChar w:fldCharType="end"/>
            </w:r>
          </w:hyperlink>
        </w:p>
        <w:p w14:paraId="0A9ECEF7" w14:textId="29907FFC" w:rsidR="00BB2A50" w:rsidRPr="00BB2A50" w:rsidRDefault="007A5123">
          <w:pPr>
            <w:pStyle w:val="TOC3"/>
            <w:tabs>
              <w:tab w:val="right" w:leader="dot" w:pos="10790"/>
            </w:tabs>
            <w:rPr>
              <w:rFonts w:ascii="Calibri" w:eastAsiaTheme="minorEastAsia" w:hAnsi="Calibri" w:cs="Calibri"/>
              <w:noProof/>
              <w:sz w:val="22"/>
              <w:szCs w:val="22"/>
            </w:rPr>
          </w:pPr>
          <w:hyperlink w:anchor="_Toc119328302" w:history="1">
            <w:r w:rsidR="00BB2A50" w:rsidRPr="00BB2A50">
              <w:rPr>
                <w:rStyle w:val="Hyperlink"/>
                <w:rFonts w:ascii="Calibri" w:hAnsi="Calibri" w:cs="Calibri"/>
                <w:noProof/>
                <w:sz w:val="22"/>
                <w:szCs w:val="22"/>
              </w:rPr>
              <w:t>About the Study</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_Toc119328302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27</w:t>
            </w:r>
            <w:r w:rsidR="00BB2A50" w:rsidRPr="00BB2A50">
              <w:rPr>
                <w:rFonts w:ascii="Calibri" w:hAnsi="Calibri" w:cs="Calibri"/>
                <w:noProof/>
                <w:webHidden/>
                <w:sz w:val="22"/>
                <w:szCs w:val="22"/>
              </w:rPr>
              <w:fldChar w:fldCharType="end"/>
            </w:r>
          </w:hyperlink>
        </w:p>
        <w:p w14:paraId="09767E73" w14:textId="6E9B523F" w:rsidR="00BB2A50" w:rsidRPr="00BB2A50" w:rsidRDefault="007A5123">
          <w:pPr>
            <w:pStyle w:val="TOC3"/>
            <w:tabs>
              <w:tab w:val="right" w:leader="dot" w:pos="10790"/>
            </w:tabs>
            <w:rPr>
              <w:rFonts w:ascii="Calibri" w:eastAsiaTheme="minorEastAsia" w:hAnsi="Calibri" w:cs="Calibri"/>
              <w:noProof/>
              <w:sz w:val="22"/>
              <w:szCs w:val="22"/>
            </w:rPr>
          </w:pPr>
          <w:hyperlink w:anchor="_Toc119328303" w:history="1">
            <w:r w:rsidR="00BB2A50" w:rsidRPr="00BB2A50">
              <w:rPr>
                <w:rStyle w:val="Hyperlink"/>
                <w:rFonts w:ascii="Calibri" w:hAnsi="Calibri" w:cs="Calibri"/>
                <w:noProof/>
                <w:sz w:val="22"/>
                <w:szCs w:val="22"/>
              </w:rPr>
              <w:t>About the Data</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_Toc119328303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27</w:t>
            </w:r>
            <w:r w:rsidR="00BB2A50" w:rsidRPr="00BB2A50">
              <w:rPr>
                <w:rFonts w:ascii="Calibri" w:hAnsi="Calibri" w:cs="Calibri"/>
                <w:noProof/>
                <w:webHidden/>
                <w:sz w:val="22"/>
                <w:szCs w:val="22"/>
              </w:rPr>
              <w:fldChar w:fldCharType="end"/>
            </w:r>
          </w:hyperlink>
        </w:p>
        <w:p w14:paraId="21DDB568" w14:textId="2BC00AEA" w:rsidR="00BB2A50" w:rsidRPr="00BB2A50" w:rsidRDefault="007A5123">
          <w:pPr>
            <w:pStyle w:val="TOC3"/>
            <w:tabs>
              <w:tab w:val="right" w:leader="dot" w:pos="10790"/>
            </w:tabs>
            <w:rPr>
              <w:rFonts w:ascii="Calibri" w:eastAsiaTheme="minorEastAsia" w:hAnsi="Calibri" w:cs="Calibri"/>
              <w:noProof/>
              <w:sz w:val="22"/>
              <w:szCs w:val="22"/>
            </w:rPr>
          </w:pPr>
          <w:hyperlink w:anchor="_Toc119328304" w:history="1">
            <w:r w:rsidR="00BB2A50" w:rsidRPr="00BB2A50">
              <w:rPr>
                <w:rStyle w:val="Hyperlink"/>
                <w:rFonts w:ascii="Calibri" w:hAnsi="Calibri" w:cs="Calibri"/>
                <w:noProof/>
                <w:sz w:val="22"/>
                <w:szCs w:val="22"/>
              </w:rPr>
              <w:t>Create a data dictionary for the original data</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_Toc119328304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27</w:t>
            </w:r>
            <w:r w:rsidR="00BB2A50" w:rsidRPr="00BB2A50">
              <w:rPr>
                <w:rFonts w:ascii="Calibri" w:hAnsi="Calibri" w:cs="Calibri"/>
                <w:noProof/>
                <w:webHidden/>
                <w:sz w:val="22"/>
                <w:szCs w:val="22"/>
              </w:rPr>
              <w:fldChar w:fldCharType="end"/>
            </w:r>
          </w:hyperlink>
        </w:p>
        <w:p w14:paraId="51851007" w14:textId="38C79E2D" w:rsidR="00BB2A50" w:rsidRPr="00BB2A50" w:rsidRDefault="007A5123">
          <w:pPr>
            <w:pStyle w:val="TOC2"/>
            <w:tabs>
              <w:tab w:val="left" w:pos="660"/>
              <w:tab w:val="right" w:leader="dot" w:pos="10790"/>
            </w:tabs>
            <w:rPr>
              <w:rFonts w:ascii="Calibri" w:eastAsiaTheme="minorEastAsia" w:hAnsi="Calibri" w:cs="Calibri"/>
              <w:noProof/>
              <w:sz w:val="22"/>
              <w:szCs w:val="22"/>
            </w:rPr>
          </w:pPr>
          <w:hyperlink w:anchor="_Toc119328305" w:history="1">
            <w:r w:rsidR="00BB2A50" w:rsidRPr="00BB2A50">
              <w:rPr>
                <w:rStyle w:val="Hyperlink"/>
                <w:rFonts w:ascii="Calibri" w:hAnsi="Calibri" w:cs="Calibri"/>
                <w:noProof/>
                <w:sz w:val="22"/>
                <w:szCs w:val="22"/>
              </w:rPr>
              <w:t>4.</w:t>
            </w:r>
            <w:r w:rsidR="00BB2A50" w:rsidRPr="00BB2A50">
              <w:rPr>
                <w:rFonts w:ascii="Calibri" w:eastAsiaTheme="minorEastAsia" w:hAnsi="Calibri" w:cs="Calibri"/>
                <w:noProof/>
                <w:sz w:val="22"/>
                <w:szCs w:val="22"/>
              </w:rPr>
              <w:tab/>
            </w:r>
            <w:r w:rsidR="00BB2A50" w:rsidRPr="00BB2A50">
              <w:rPr>
                <w:rStyle w:val="Hyperlink"/>
                <w:rFonts w:ascii="Calibri" w:hAnsi="Calibri" w:cs="Calibri"/>
                <w:noProof/>
                <w:sz w:val="22"/>
                <w:szCs w:val="22"/>
              </w:rPr>
              <w:t>Create the analysis data by transferring the original data into a spreadsheet</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_Toc119328305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28</w:t>
            </w:r>
            <w:r w:rsidR="00BB2A50" w:rsidRPr="00BB2A50">
              <w:rPr>
                <w:rFonts w:ascii="Calibri" w:hAnsi="Calibri" w:cs="Calibri"/>
                <w:noProof/>
                <w:webHidden/>
                <w:sz w:val="22"/>
                <w:szCs w:val="22"/>
              </w:rPr>
              <w:fldChar w:fldCharType="end"/>
            </w:r>
          </w:hyperlink>
        </w:p>
        <w:p w14:paraId="78C4ADB0" w14:textId="48FFFF7A" w:rsidR="00BB2A50" w:rsidRPr="00BB2A50" w:rsidRDefault="007A5123">
          <w:pPr>
            <w:pStyle w:val="TOC3"/>
            <w:tabs>
              <w:tab w:val="right" w:leader="dot" w:pos="10790"/>
            </w:tabs>
            <w:rPr>
              <w:rFonts w:ascii="Calibri" w:eastAsiaTheme="minorEastAsia" w:hAnsi="Calibri" w:cs="Calibri"/>
              <w:noProof/>
              <w:sz w:val="22"/>
              <w:szCs w:val="22"/>
            </w:rPr>
          </w:pPr>
          <w:hyperlink w:anchor="_Toc119328306" w:history="1">
            <w:r w:rsidR="00BB2A50" w:rsidRPr="00BB2A50">
              <w:rPr>
                <w:rStyle w:val="Hyperlink"/>
                <w:rFonts w:ascii="Calibri" w:hAnsi="Calibri" w:cs="Calibri"/>
                <w:noProof/>
                <w:sz w:val="22"/>
                <w:szCs w:val="22"/>
              </w:rPr>
              <w:t>Familiarize Yourself with the Data</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_Toc119328306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28</w:t>
            </w:r>
            <w:r w:rsidR="00BB2A50" w:rsidRPr="00BB2A50">
              <w:rPr>
                <w:rFonts w:ascii="Calibri" w:hAnsi="Calibri" w:cs="Calibri"/>
                <w:noProof/>
                <w:webHidden/>
                <w:sz w:val="22"/>
                <w:szCs w:val="22"/>
              </w:rPr>
              <w:fldChar w:fldCharType="end"/>
            </w:r>
          </w:hyperlink>
        </w:p>
        <w:p w14:paraId="2C482E47" w14:textId="20122044" w:rsidR="00BB2A50" w:rsidRPr="00BB2A50" w:rsidRDefault="007A5123">
          <w:pPr>
            <w:pStyle w:val="TOC3"/>
            <w:tabs>
              <w:tab w:val="right" w:leader="dot" w:pos="10790"/>
            </w:tabs>
            <w:rPr>
              <w:rFonts w:ascii="Calibri" w:eastAsiaTheme="minorEastAsia" w:hAnsi="Calibri" w:cs="Calibri"/>
              <w:noProof/>
              <w:sz w:val="22"/>
              <w:szCs w:val="22"/>
            </w:rPr>
          </w:pPr>
          <w:hyperlink w:anchor="_Toc119328307" w:history="1">
            <w:r w:rsidR="00BB2A50" w:rsidRPr="00BB2A50">
              <w:rPr>
                <w:rStyle w:val="Hyperlink"/>
                <w:rFonts w:ascii="Calibri" w:hAnsi="Calibri" w:cs="Calibri"/>
                <w:noProof/>
                <w:sz w:val="22"/>
                <w:szCs w:val="22"/>
              </w:rPr>
              <w:t>Put the Data into a Spreadsheet</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_Toc119328307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28</w:t>
            </w:r>
            <w:r w:rsidR="00BB2A50" w:rsidRPr="00BB2A50">
              <w:rPr>
                <w:rFonts w:ascii="Calibri" w:hAnsi="Calibri" w:cs="Calibri"/>
                <w:noProof/>
                <w:webHidden/>
                <w:sz w:val="22"/>
                <w:szCs w:val="22"/>
              </w:rPr>
              <w:fldChar w:fldCharType="end"/>
            </w:r>
          </w:hyperlink>
        </w:p>
        <w:p w14:paraId="68241EA6" w14:textId="42CC43F7" w:rsidR="00BB2A50" w:rsidRPr="00BB2A50" w:rsidRDefault="007A5123">
          <w:pPr>
            <w:pStyle w:val="TOC3"/>
            <w:tabs>
              <w:tab w:val="right" w:leader="dot" w:pos="10790"/>
            </w:tabs>
            <w:rPr>
              <w:rFonts w:ascii="Calibri" w:eastAsiaTheme="minorEastAsia" w:hAnsi="Calibri" w:cs="Calibri"/>
              <w:noProof/>
              <w:sz w:val="22"/>
              <w:szCs w:val="22"/>
            </w:rPr>
          </w:pPr>
          <w:hyperlink w:anchor="_Toc119328308" w:history="1">
            <w:r w:rsidR="00BB2A50" w:rsidRPr="00BB2A50">
              <w:rPr>
                <w:rStyle w:val="Hyperlink"/>
                <w:rFonts w:ascii="Calibri" w:hAnsi="Calibri" w:cs="Calibri"/>
                <w:noProof/>
                <w:sz w:val="22"/>
                <w:szCs w:val="22"/>
              </w:rPr>
              <w:t>Saving the Dataset</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_Toc119328308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28</w:t>
            </w:r>
            <w:r w:rsidR="00BB2A50" w:rsidRPr="00BB2A50">
              <w:rPr>
                <w:rFonts w:ascii="Calibri" w:hAnsi="Calibri" w:cs="Calibri"/>
                <w:noProof/>
                <w:webHidden/>
                <w:sz w:val="22"/>
                <w:szCs w:val="22"/>
              </w:rPr>
              <w:fldChar w:fldCharType="end"/>
            </w:r>
          </w:hyperlink>
        </w:p>
        <w:p w14:paraId="4CB8C3BC" w14:textId="37A99550" w:rsidR="00BB2A50" w:rsidRPr="00BB2A50" w:rsidRDefault="007A5123">
          <w:pPr>
            <w:pStyle w:val="TOC2"/>
            <w:tabs>
              <w:tab w:val="right" w:leader="dot" w:pos="10790"/>
            </w:tabs>
            <w:rPr>
              <w:rFonts w:ascii="Calibri" w:eastAsiaTheme="minorEastAsia" w:hAnsi="Calibri" w:cs="Calibri"/>
              <w:noProof/>
              <w:sz w:val="22"/>
              <w:szCs w:val="22"/>
            </w:rPr>
          </w:pPr>
          <w:hyperlink w:anchor="_Toc119328309" w:history="1">
            <w:r w:rsidR="00BB2A50" w:rsidRPr="00BB2A50">
              <w:rPr>
                <w:rStyle w:val="Hyperlink"/>
                <w:rFonts w:ascii="Calibri" w:hAnsi="Calibri" w:cs="Calibri"/>
                <w:noProof/>
                <w:sz w:val="22"/>
                <w:szCs w:val="22"/>
              </w:rPr>
              <w:t>5. Create a data dictionary for your analysis data</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_Toc119328309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28</w:t>
            </w:r>
            <w:r w:rsidR="00BB2A50" w:rsidRPr="00BB2A50">
              <w:rPr>
                <w:rFonts w:ascii="Calibri" w:hAnsi="Calibri" w:cs="Calibri"/>
                <w:noProof/>
                <w:webHidden/>
                <w:sz w:val="22"/>
                <w:szCs w:val="22"/>
              </w:rPr>
              <w:fldChar w:fldCharType="end"/>
            </w:r>
          </w:hyperlink>
        </w:p>
        <w:p w14:paraId="6739DFAE" w14:textId="08F2E654" w:rsidR="00BB2A50" w:rsidRPr="00BB2A50" w:rsidRDefault="007A5123">
          <w:pPr>
            <w:pStyle w:val="TOC2"/>
            <w:tabs>
              <w:tab w:val="right" w:leader="dot" w:pos="10790"/>
            </w:tabs>
            <w:rPr>
              <w:rFonts w:ascii="Calibri" w:eastAsiaTheme="minorEastAsia" w:hAnsi="Calibri" w:cs="Calibri"/>
              <w:noProof/>
              <w:sz w:val="22"/>
              <w:szCs w:val="22"/>
            </w:rPr>
          </w:pPr>
          <w:hyperlink w:anchor="_Toc119328310" w:history="1">
            <w:r w:rsidR="00BB2A50" w:rsidRPr="00BB2A50">
              <w:rPr>
                <w:rStyle w:val="Hyperlink"/>
                <w:rFonts w:ascii="Calibri" w:hAnsi="Calibri" w:cs="Calibri"/>
                <w:noProof/>
                <w:sz w:val="22"/>
                <w:szCs w:val="22"/>
              </w:rPr>
              <w:t>6. Zip your folders &amp; submit the assignment</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_Toc119328310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28</w:t>
            </w:r>
            <w:r w:rsidR="00BB2A50" w:rsidRPr="00BB2A50">
              <w:rPr>
                <w:rFonts w:ascii="Calibri" w:hAnsi="Calibri" w:cs="Calibri"/>
                <w:noProof/>
                <w:webHidden/>
                <w:sz w:val="22"/>
                <w:szCs w:val="22"/>
              </w:rPr>
              <w:fldChar w:fldCharType="end"/>
            </w:r>
          </w:hyperlink>
        </w:p>
        <w:p w14:paraId="324714FE" w14:textId="2FE3DD9C" w:rsidR="00BB2A50" w:rsidRPr="00BB2A50" w:rsidRDefault="007A5123">
          <w:pPr>
            <w:pStyle w:val="TOC1"/>
            <w:tabs>
              <w:tab w:val="right" w:leader="dot" w:pos="10790"/>
            </w:tabs>
            <w:rPr>
              <w:rFonts w:ascii="Calibri" w:eastAsiaTheme="minorEastAsia" w:hAnsi="Calibri" w:cs="Calibri"/>
              <w:noProof/>
              <w:sz w:val="22"/>
              <w:szCs w:val="22"/>
            </w:rPr>
          </w:pPr>
          <w:hyperlink w:anchor="_Toc119328311" w:history="1">
            <w:r w:rsidR="00BB2A50" w:rsidRPr="00BB2A50">
              <w:rPr>
                <w:rStyle w:val="Hyperlink"/>
                <w:rFonts w:ascii="Calibri" w:eastAsia="Times New Roman" w:hAnsi="Calibri" w:cs="Calibri"/>
                <w:noProof/>
                <w:sz w:val="22"/>
                <w:szCs w:val="22"/>
              </w:rPr>
              <w:t>Exercise: Organizing and Documenting Data for Reproducibility with R</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_Toc119328311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29</w:t>
            </w:r>
            <w:r w:rsidR="00BB2A50" w:rsidRPr="00BB2A50">
              <w:rPr>
                <w:rFonts w:ascii="Calibri" w:hAnsi="Calibri" w:cs="Calibri"/>
                <w:noProof/>
                <w:webHidden/>
                <w:sz w:val="22"/>
                <w:szCs w:val="22"/>
              </w:rPr>
              <w:fldChar w:fldCharType="end"/>
            </w:r>
          </w:hyperlink>
        </w:p>
        <w:p w14:paraId="6BFD14A2" w14:textId="7D37DE2A" w:rsidR="00BB2A50" w:rsidRPr="00BB2A50" w:rsidRDefault="007A5123">
          <w:pPr>
            <w:pStyle w:val="TOC2"/>
            <w:tabs>
              <w:tab w:val="right" w:leader="dot" w:pos="10790"/>
            </w:tabs>
            <w:rPr>
              <w:rFonts w:ascii="Calibri" w:eastAsiaTheme="minorEastAsia" w:hAnsi="Calibri" w:cs="Calibri"/>
              <w:noProof/>
              <w:sz w:val="22"/>
              <w:szCs w:val="22"/>
            </w:rPr>
          </w:pPr>
          <w:hyperlink w:anchor="_Toc119328312" w:history="1">
            <w:r w:rsidR="00BB2A50" w:rsidRPr="00BB2A50">
              <w:rPr>
                <w:rStyle w:val="Hyperlink"/>
                <w:rFonts w:ascii="Calibri" w:hAnsi="Calibri" w:cs="Calibri"/>
                <w:noProof/>
                <w:sz w:val="22"/>
                <w:szCs w:val="22"/>
              </w:rPr>
              <w:t>1. Understand data structure</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_Toc119328312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29</w:t>
            </w:r>
            <w:r w:rsidR="00BB2A50" w:rsidRPr="00BB2A50">
              <w:rPr>
                <w:rFonts w:ascii="Calibri" w:hAnsi="Calibri" w:cs="Calibri"/>
                <w:noProof/>
                <w:webHidden/>
                <w:sz w:val="22"/>
                <w:szCs w:val="22"/>
              </w:rPr>
              <w:fldChar w:fldCharType="end"/>
            </w:r>
          </w:hyperlink>
        </w:p>
        <w:p w14:paraId="670D8C2D" w14:textId="211FDDA9" w:rsidR="00BB2A50" w:rsidRPr="00BB2A50" w:rsidRDefault="007A5123">
          <w:pPr>
            <w:pStyle w:val="TOC3"/>
            <w:tabs>
              <w:tab w:val="right" w:leader="dot" w:pos="10790"/>
            </w:tabs>
            <w:rPr>
              <w:rFonts w:ascii="Calibri" w:eastAsiaTheme="minorEastAsia" w:hAnsi="Calibri" w:cs="Calibri"/>
              <w:noProof/>
              <w:sz w:val="22"/>
              <w:szCs w:val="22"/>
            </w:rPr>
          </w:pPr>
          <w:hyperlink w:anchor="_Toc119328313" w:history="1">
            <w:r w:rsidR="00BB2A50" w:rsidRPr="00BB2A50">
              <w:rPr>
                <w:rStyle w:val="Hyperlink"/>
                <w:rFonts w:ascii="Calibri" w:hAnsi="Calibri" w:cs="Calibri"/>
                <w:noProof/>
                <w:sz w:val="22"/>
                <w:szCs w:val="22"/>
              </w:rPr>
              <w:t>Start from the Very Beginning</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_Toc119328313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29</w:t>
            </w:r>
            <w:r w:rsidR="00BB2A50" w:rsidRPr="00BB2A50">
              <w:rPr>
                <w:rFonts w:ascii="Calibri" w:hAnsi="Calibri" w:cs="Calibri"/>
                <w:noProof/>
                <w:webHidden/>
                <w:sz w:val="22"/>
                <w:szCs w:val="22"/>
              </w:rPr>
              <w:fldChar w:fldCharType="end"/>
            </w:r>
          </w:hyperlink>
        </w:p>
        <w:p w14:paraId="0DC787F9" w14:textId="2D513E67" w:rsidR="00BB2A50" w:rsidRPr="00BB2A50" w:rsidRDefault="007A5123">
          <w:pPr>
            <w:pStyle w:val="TOC3"/>
            <w:tabs>
              <w:tab w:val="right" w:leader="dot" w:pos="10790"/>
            </w:tabs>
            <w:rPr>
              <w:rFonts w:ascii="Calibri" w:eastAsiaTheme="minorEastAsia" w:hAnsi="Calibri" w:cs="Calibri"/>
              <w:noProof/>
              <w:sz w:val="22"/>
              <w:szCs w:val="22"/>
            </w:rPr>
          </w:pPr>
          <w:hyperlink w:anchor="_Toc119328314" w:history="1">
            <w:r w:rsidR="00BB2A50" w:rsidRPr="00BB2A50">
              <w:rPr>
                <w:rStyle w:val="Hyperlink"/>
                <w:rFonts w:ascii="Calibri" w:hAnsi="Calibri" w:cs="Calibri"/>
                <w:noProof/>
                <w:sz w:val="22"/>
                <w:szCs w:val="22"/>
              </w:rPr>
              <w:t>Data Preparation (from Codebook Cookbook and Research Methods in Psychology)</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_Toc119328314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29</w:t>
            </w:r>
            <w:r w:rsidR="00BB2A50" w:rsidRPr="00BB2A50">
              <w:rPr>
                <w:rFonts w:ascii="Calibri" w:hAnsi="Calibri" w:cs="Calibri"/>
                <w:noProof/>
                <w:webHidden/>
                <w:sz w:val="22"/>
                <w:szCs w:val="22"/>
              </w:rPr>
              <w:fldChar w:fldCharType="end"/>
            </w:r>
          </w:hyperlink>
        </w:p>
        <w:p w14:paraId="3AB804F8" w14:textId="06419ED5" w:rsidR="00BB2A50" w:rsidRPr="00BB2A50" w:rsidRDefault="007A5123">
          <w:pPr>
            <w:pStyle w:val="TOC2"/>
            <w:tabs>
              <w:tab w:val="right" w:leader="dot" w:pos="10790"/>
            </w:tabs>
            <w:rPr>
              <w:rFonts w:ascii="Calibri" w:eastAsiaTheme="minorEastAsia" w:hAnsi="Calibri" w:cs="Calibri"/>
              <w:noProof/>
              <w:sz w:val="22"/>
              <w:szCs w:val="22"/>
            </w:rPr>
          </w:pPr>
          <w:hyperlink w:anchor="_Toc119328315" w:history="1">
            <w:r w:rsidR="00BB2A50" w:rsidRPr="00BB2A50">
              <w:rPr>
                <w:rStyle w:val="Hyperlink"/>
                <w:rFonts w:ascii="Calibri" w:hAnsi="Calibri" w:cs="Calibri"/>
                <w:noProof/>
                <w:sz w:val="22"/>
                <w:szCs w:val="22"/>
              </w:rPr>
              <w:t>2. Create a set of folders</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_Toc119328315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30</w:t>
            </w:r>
            <w:r w:rsidR="00BB2A50" w:rsidRPr="00BB2A50">
              <w:rPr>
                <w:rFonts w:ascii="Calibri" w:hAnsi="Calibri" w:cs="Calibri"/>
                <w:noProof/>
                <w:webHidden/>
                <w:sz w:val="22"/>
                <w:szCs w:val="22"/>
              </w:rPr>
              <w:fldChar w:fldCharType="end"/>
            </w:r>
          </w:hyperlink>
        </w:p>
        <w:p w14:paraId="40A369B2" w14:textId="4D286443" w:rsidR="00BB2A50" w:rsidRPr="00BB2A50" w:rsidRDefault="007A5123">
          <w:pPr>
            <w:pStyle w:val="TOC2"/>
            <w:tabs>
              <w:tab w:val="right" w:leader="dot" w:pos="10790"/>
            </w:tabs>
            <w:rPr>
              <w:rFonts w:ascii="Calibri" w:eastAsiaTheme="minorEastAsia" w:hAnsi="Calibri" w:cs="Calibri"/>
              <w:noProof/>
              <w:sz w:val="22"/>
              <w:szCs w:val="22"/>
            </w:rPr>
          </w:pPr>
          <w:hyperlink w:anchor="_Toc119328316" w:history="1">
            <w:r w:rsidR="00BB2A50" w:rsidRPr="00BB2A50">
              <w:rPr>
                <w:rStyle w:val="Hyperlink"/>
                <w:rFonts w:ascii="Calibri" w:hAnsi="Calibri" w:cs="Calibri"/>
                <w:noProof/>
                <w:sz w:val="22"/>
                <w:szCs w:val="22"/>
              </w:rPr>
              <w:t>3. Download the original data and create data dictionary</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_Toc119328316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31</w:t>
            </w:r>
            <w:r w:rsidR="00BB2A50" w:rsidRPr="00BB2A50">
              <w:rPr>
                <w:rFonts w:ascii="Calibri" w:hAnsi="Calibri" w:cs="Calibri"/>
                <w:noProof/>
                <w:webHidden/>
                <w:sz w:val="22"/>
                <w:szCs w:val="22"/>
              </w:rPr>
              <w:fldChar w:fldCharType="end"/>
            </w:r>
          </w:hyperlink>
        </w:p>
        <w:p w14:paraId="581AB611" w14:textId="3F5D3C20" w:rsidR="00BB2A50" w:rsidRPr="00BB2A50" w:rsidRDefault="007A5123">
          <w:pPr>
            <w:pStyle w:val="TOC3"/>
            <w:tabs>
              <w:tab w:val="right" w:leader="dot" w:pos="10790"/>
            </w:tabs>
            <w:rPr>
              <w:rFonts w:ascii="Calibri" w:eastAsiaTheme="minorEastAsia" w:hAnsi="Calibri" w:cs="Calibri"/>
              <w:noProof/>
              <w:sz w:val="22"/>
              <w:szCs w:val="22"/>
            </w:rPr>
          </w:pPr>
          <w:hyperlink w:anchor="_Toc119328317" w:history="1">
            <w:r w:rsidR="00BB2A50" w:rsidRPr="00BB2A50">
              <w:rPr>
                <w:rStyle w:val="Hyperlink"/>
                <w:rFonts w:ascii="Calibri" w:hAnsi="Calibri" w:cs="Calibri"/>
                <w:noProof/>
                <w:sz w:val="22"/>
                <w:szCs w:val="22"/>
              </w:rPr>
              <w:t>About the Study</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_Toc119328317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31</w:t>
            </w:r>
            <w:r w:rsidR="00BB2A50" w:rsidRPr="00BB2A50">
              <w:rPr>
                <w:rFonts w:ascii="Calibri" w:hAnsi="Calibri" w:cs="Calibri"/>
                <w:noProof/>
                <w:webHidden/>
                <w:sz w:val="22"/>
                <w:szCs w:val="22"/>
              </w:rPr>
              <w:fldChar w:fldCharType="end"/>
            </w:r>
          </w:hyperlink>
        </w:p>
        <w:p w14:paraId="13C7934E" w14:textId="56AD02F6" w:rsidR="00BB2A50" w:rsidRPr="00BB2A50" w:rsidRDefault="007A5123">
          <w:pPr>
            <w:pStyle w:val="TOC3"/>
            <w:tabs>
              <w:tab w:val="right" w:leader="dot" w:pos="10790"/>
            </w:tabs>
            <w:rPr>
              <w:rFonts w:ascii="Calibri" w:eastAsiaTheme="minorEastAsia" w:hAnsi="Calibri" w:cs="Calibri"/>
              <w:noProof/>
              <w:sz w:val="22"/>
              <w:szCs w:val="22"/>
            </w:rPr>
          </w:pPr>
          <w:hyperlink w:anchor="_Toc119328318" w:history="1">
            <w:r w:rsidR="00BB2A50" w:rsidRPr="00BB2A50">
              <w:rPr>
                <w:rStyle w:val="Hyperlink"/>
                <w:rFonts w:ascii="Calibri" w:hAnsi="Calibri" w:cs="Calibri"/>
                <w:noProof/>
                <w:sz w:val="22"/>
                <w:szCs w:val="22"/>
              </w:rPr>
              <w:t>About the Data</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_Toc119328318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31</w:t>
            </w:r>
            <w:r w:rsidR="00BB2A50" w:rsidRPr="00BB2A50">
              <w:rPr>
                <w:rFonts w:ascii="Calibri" w:hAnsi="Calibri" w:cs="Calibri"/>
                <w:noProof/>
                <w:webHidden/>
                <w:sz w:val="22"/>
                <w:szCs w:val="22"/>
              </w:rPr>
              <w:fldChar w:fldCharType="end"/>
            </w:r>
          </w:hyperlink>
        </w:p>
        <w:p w14:paraId="6A6AC4BD" w14:textId="7A8CD2BB" w:rsidR="00BB2A50" w:rsidRPr="00BB2A50" w:rsidRDefault="007A5123">
          <w:pPr>
            <w:pStyle w:val="TOC3"/>
            <w:tabs>
              <w:tab w:val="right" w:leader="dot" w:pos="10790"/>
            </w:tabs>
            <w:rPr>
              <w:rFonts w:ascii="Calibri" w:eastAsiaTheme="minorEastAsia" w:hAnsi="Calibri" w:cs="Calibri"/>
              <w:noProof/>
              <w:sz w:val="22"/>
              <w:szCs w:val="22"/>
            </w:rPr>
          </w:pPr>
          <w:hyperlink w:anchor="_Toc119328319" w:history="1">
            <w:r w:rsidR="00BB2A50" w:rsidRPr="00BB2A50">
              <w:rPr>
                <w:rStyle w:val="Hyperlink"/>
                <w:rFonts w:ascii="Calibri" w:hAnsi="Calibri" w:cs="Calibri"/>
                <w:noProof/>
                <w:sz w:val="22"/>
                <w:szCs w:val="22"/>
              </w:rPr>
              <w:t>Create a data dictionary for the original data</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_Toc119328319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31</w:t>
            </w:r>
            <w:r w:rsidR="00BB2A50" w:rsidRPr="00BB2A50">
              <w:rPr>
                <w:rFonts w:ascii="Calibri" w:hAnsi="Calibri" w:cs="Calibri"/>
                <w:noProof/>
                <w:webHidden/>
                <w:sz w:val="22"/>
                <w:szCs w:val="22"/>
              </w:rPr>
              <w:fldChar w:fldCharType="end"/>
            </w:r>
          </w:hyperlink>
        </w:p>
        <w:p w14:paraId="1D0A89B6" w14:textId="151B055A" w:rsidR="00BB2A50" w:rsidRPr="00BB2A50" w:rsidRDefault="007A5123">
          <w:pPr>
            <w:pStyle w:val="TOC2"/>
            <w:tabs>
              <w:tab w:val="right" w:leader="dot" w:pos="10790"/>
            </w:tabs>
            <w:rPr>
              <w:rFonts w:ascii="Calibri" w:eastAsiaTheme="minorEastAsia" w:hAnsi="Calibri" w:cs="Calibri"/>
              <w:noProof/>
              <w:sz w:val="22"/>
              <w:szCs w:val="22"/>
            </w:rPr>
          </w:pPr>
          <w:hyperlink w:anchor="_Toc119328320" w:history="1">
            <w:r w:rsidR="00BB2A50" w:rsidRPr="00BB2A50">
              <w:rPr>
                <w:rStyle w:val="Hyperlink"/>
                <w:rFonts w:ascii="Calibri" w:hAnsi="Calibri" w:cs="Calibri"/>
                <w:noProof/>
                <w:sz w:val="22"/>
                <w:szCs w:val="22"/>
              </w:rPr>
              <w:t>4. Create the analysis data by transferring the original data into a spreadsheet</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_Toc119328320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32</w:t>
            </w:r>
            <w:r w:rsidR="00BB2A50" w:rsidRPr="00BB2A50">
              <w:rPr>
                <w:rFonts w:ascii="Calibri" w:hAnsi="Calibri" w:cs="Calibri"/>
                <w:noProof/>
                <w:webHidden/>
                <w:sz w:val="22"/>
                <w:szCs w:val="22"/>
              </w:rPr>
              <w:fldChar w:fldCharType="end"/>
            </w:r>
          </w:hyperlink>
        </w:p>
        <w:p w14:paraId="3851D90B" w14:textId="3AD1E1CC" w:rsidR="00BB2A50" w:rsidRPr="00BB2A50" w:rsidRDefault="007A5123">
          <w:pPr>
            <w:pStyle w:val="TOC3"/>
            <w:tabs>
              <w:tab w:val="right" w:leader="dot" w:pos="10790"/>
            </w:tabs>
            <w:rPr>
              <w:rFonts w:ascii="Calibri" w:eastAsiaTheme="minorEastAsia" w:hAnsi="Calibri" w:cs="Calibri"/>
              <w:noProof/>
              <w:sz w:val="22"/>
              <w:szCs w:val="22"/>
            </w:rPr>
          </w:pPr>
          <w:hyperlink w:anchor="_Toc119328321" w:history="1">
            <w:r w:rsidR="00BB2A50" w:rsidRPr="00BB2A50">
              <w:rPr>
                <w:rStyle w:val="Hyperlink"/>
                <w:rFonts w:ascii="Calibri" w:hAnsi="Calibri" w:cs="Calibri"/>
                <w:noProof/>
                <w:sz w:val="22"/>
                <w:szCs w:val="22"/>
              </w:rPr>
              <w:t>Familiarize Yourself with the Data</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_Toc119328321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32</w:t>
            </w:r>
            <w:r w:rsidR="00BB2A50" w:rsidRPr="00BB2A50">
              <w:rPr>
                <w:rFonts w:ascii="Calibri" w:hAnsi="Calibri" w:cs="Calibri"/>
                <w:noProof/>
                <w:webHidden/>
                <w:sz w:val="22"/>
                <w:szCs w:val="22"/>
              </w:rPr>
              <w:fldChar w:fldCharType="end"/>
            </w:r>
          </w:hyperlink>
        </w:p>
        <w:p w14:paraId="3700513D" w14:textId="002CA07F" w:rsidR="00BB2A50" w:rsidRPr="00BB2A50" w:rsidRDefault="007A5123">
          <w:pPr>
            <w:pStyle w:val="TOC3"/>
            <w:tabs>
              <w:tab w:val="right" w:leader="dot" w:pos="10790"/>
            </w:tabs>
            <w:rPr>
              <w:rFonts w:ascii="Calibri" w:eastAsiaTheme="minorEastAsia" w:hAnsi="Calibri" w:cs="Calibri"/>
              <w:noProof/>
              <w:sz w:val="22"/>
              <w:szCs w:val="22"/>
            </w:rPr>
          </w:pPr>
          <w:hyperlink w:anchor="_Toc119328322" w:history="1">
            <w:r w:rsidR="00BB2A50" w:rsidRPr="00BB2A50">
              <w:rPr>
                <w:rStyle w:val="Hyperlink"/>
                <w:rFonts w:ascii="Calibri" w:hAnsi="Calibri" w:cs="Calibri"/>
                <w:noProof/>
                <w:sz w:val="22"/>
                <w:szCs w:val="22"/>
              </w:rPr>
              <w:t>Put the Data into a Spreadsheet</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_Toc119328322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32</w:t>
            </w:r>
            <w:r w:rsidR="00BB2A50" w:rsidRPr="00BB2A50">
              <w:rPr>
                <w:rFonts w:ascii="Calibri" w:hAnsi="Calibri" w:cs="Calibri"/>
                <w:noProof/>
                <w:webHidden/>
                <w:sz w:val="22"/>
                <w:szCs w:val="22"/>
              </w:rPr>
              <w:fldChar w:fldCharType="end"/>
            </w:r>
          </w:hyperlink>
        </w:p>
        <w:p w14:paraId="22396DA0" w14:textId="1AE00E6A" w:rsidR="00BB2A50" w:rsidRPr="00BB2A50" w:rsidRDefault="007A5123">
          <w:pPr>
            <w:pStyle w:val="TOC3"/>
            <w:tabs>
              <w:tab w:val="right" w:leader="dot" w:pos="10790"/>
            </w:tabs>
            <w:rPr>
              <w:rFonts w:ascii="Calibri" w:eastAsiaTheme="minorEastAsia" w:hAnsi="Calibri" w:cs="Calibri"/>
              <w:noProof/>
              <w:sz w:val="22"/>
              <w:szCs w:val="22"/>
            </w:rPr>
          </w:pPr>
          <w:hyperlink w:anchor="_Toc119328323" w:history="1">
            <w:r w:rsidR="00BB2A50" w:rsidRPr="00BB2A50">
              <w:rPr>
                <w:rStyle w:val="Hyperlink"/>
                <w:rFonts w:ascii="Calibri" w:hAnsi="Calibri" w:cs="Calibri"/>
                <w:noProof/>
                <w:sz w:val="22"/>
                <w:szCs w:val="22"/>
              </w:rPr>
              <w:t>Saving the Dataset</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_Toc119328323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32</w:t>
            </w:r>
            <w:r w:rsidR="00BB2A50" w:rsidRPr="00BB2A50">
              <w:rPr>
                <w:rFonts w:ascii="Calibri" w:hAnsi="Calibri" w:cs="Calibri"/>
                <w:noProof/>
                <w:webHidden/>
                <w:sz w:val="22"/>
                <w:szCs w:val="22"/>
              </w:rPr>
              <w:fldChar w:fldCharType="end"/>
            </w:r>
          </w:hyperlink>
        </w:p>
        <w:p w14:paraId="102F4C26" w14:textId="1251CF12" w:rsidR="00BB2A50" w:rsidRPr="00BB2A50" w:rsidRDefault="007A5123">
          <w:pPr>
            <w:pStyle w:val="TOC2"/>
            <w:tabs>
              <w:tab w:val="right" w:leader="dot" w:pos="10790"/>
            </w:tabs>
            <w:rPr>
              <w:rFonts w:ascii="Calibri" w:eastAsiaTheme="minorEastAsia" w:hAnsi="Calibri" w:cs="Calibri"/>
              <w:noProof/>
              <w:sz w:val="22"/>
              <w:szCs w:val="22"/>
            </w:rPr>
          </w:pPr>
          <w:hyperlink w:anchor="_Toc119328324" w:history="1">
            <w:r w:rsidR="00BB2A50" w:rsidRPr="00BB2A50">
              <w:rPr>
                <w:rStyle w:val="Hyperlink"/>
                <w:rFonts w:ascii="Calibri" w:hAnsi="Calibri" w:cs="Calibri"/>
                <w:noProof/>
                <w:sz w:val="22"/>
                <w:szCs w:val="22"/>
              </w:rPr>
              <w:t>5. Create a data dictionary for your analysis data</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_Toc119328324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32</w:t>
            </w:r>
            <w:r w:rsidR="00BB2A50" w:rsidRPr="00BB2A50">
              <w:rPr>
                <w:rFonts w:ascii="Calibri" w:hAnsi="Calibri" w:cs="Calibri"/>
                <w:noProof/>
                <w:webHidden/>
                <w:sz w:val="22"/>
                <w:szCs w:val="22"/>
              </w:rPr>
              <w:fldChar w:fldCharType="end"/>
            </w:r>
          </w:hyperlink>
        </w:p>
        <w:p w14:paraId="01890A0D" w14:textId="4700A29E" w:rsidR="00BB2A50" w:rsidRPr="00BB2A50" w:rsidRDefault="007A5123">
          <w:pPr>
            <w:pStyle w:val="TOC2"/>
            <w:tabs>
              <w:tab w:val="right" w:leader="dot" w:pos="10790"/>
            </w:tabs>
            <w:rPr>
              <w:rFonts w:ascii="Calibri" w:eastAsiaTheme="minorEastAsia" w:hAnsi="Calibri" w:cs="Calibri"/>
              <w:noProof/>
              <w:sz w:val="22"/>
              <w:szCs w:val="22"/>
            </w:rPr>
          </w:pPr>
          <w:hyperlink w:anchor="_Toc119328325" w:history="1">
            <w:r w:rsidR="00BB2A50" w:rsidRPr="00BB2A50">
              <w:rPr>
                <w:rStyle w:val="Hyperlink"/>
                <w:rFonts w:ascii="Calibri" w:hAnsi="Calibri" w:cs="Calibri"/>
                <w:noProof/>
                <w:sz w:val="22"/>
                <w:szCs w:val="22"/>
              </w:rPr>
              <w:t>6. Zip your folders &amp; submit the assignment</w:t>
            </w:r>
            <w:r w:rsidR="00BB2A50" w:rsidRPr="00BB2A50">
              <w:rPr>
                <w:rFonts w:ascii="Calibri" w:hAnsi="Calibri" w:cs="Calibri"/>
                <w:noProof/>
                <w:webHidden/>
                <w:sz w:val="22"/>
                <w:szCs w:val="22"/>
              </w:rPr>
              <w:tab/>
            </w:r>
            <w:r w:rsidR="00BB2A50" w:rsidRPr="00BB2A50">
              <w:rPr>
                <w:rFonts w:ascii="Calibri" w:hAnsi="Calibri" w:cs="Calibri"/>
                <w:noProof/>
                <w:webHidden/>
                <w:sz w:val="22"/>
                <w:szCs w:val="22"/>
              </w:rPr>
              <w:fldChar w:fldCharType="begin"/>
            </w:r>
            <w:r w:rsidR="00BB2A50" w:rsidRPr="00BB2A50">
              <w:rPr>
                <w:rFonts w:ascii="Calibri" w:hAnsi="Calibri" w:cs="Calibri"/>
                <w:noProof/>
                <w:webHidden/>
                <w:sz w:val="22"/>
                <w:szCs w:val="22"/>
              </w:rPr>
              <w:instrText xml:space="preserve"> PAGEREF _Toc119328325 \h </w:instrText>
            </w:r>
            <w:r w:rsidR="00BB2A50" w:rsidRPr="00BB2A50">
              <w:rPr>
                <w:rFonts w:ascii="Calibri" w:hAnsi="Calibri" w:cs="Calibri"/>
                <w:noProof/>
                <w:webHidden/>
                <w:sz w:val="22"/>
                <w:szCs w:val="22"/>
              </w:rPr>
            </w:r>
            <w:r w:rsidR="00BB2A50" w:rsidRPr="00BB2A50">
              <w:rPr>
                <w:rFonts w:ascii="Calibri" w:hAnsi="Calibri" w:cs="Calibri"/>
                <w:noProof/>
                <w:webHidden/>
                <w:sz w:val="22"/>
                <w:szCs w:val="22"/>
              </w:rPr>
              <w:fldChar w:fldCharType="separate"/>
            </w:r>
            <w:r w:rsidR="00BB2A50" w:rsidRPr="00BB2A50">
              <w:rPr>
                <w:rFonts w:ascii="Calibri" w:hAnsi="Calibri" w:cs="Calibri"/>
                <w:noProof/>
                <w:webHidden/>
                <w:sz w:val="22"/>
                <w:szCs w:val="22"/>
              </w:rPr>
              <w:t>32</w:t>
            </w:r>
            <w:r w:rsidR="00BB2A50" w:rsidRPr="00BB2A50">
              <w:rPr>
                <w:rFonts w:ascii="Calibri" w:hAnsi="Calibri" w:cs="Calibri"/>
                <w:noProof/>
                <w:webHidden/>
                <w:sz w:val="22"/>
                <w:szCs w:val="22"/>
              </w:rPr>
              <w:fldChar w:fldCharType="end"/>
            </w:r>
          </w:hyperlink>
        </w:p>
        <w:p w14:paraId="6BAD6EA4" w14:textId="015349B3" w:rsidR="00A1308C" w:rsidRDefault="00A1308C">
          <w:r>
            <w:rPr>
              <w:b/>
              <w:bCs/>
              <w:noProof/>
            </w:rPr>
            <w:fldChar w:fldCharType="end"/>
          </w:r>
        </w:p>
      </w:sdtContent>
    </w:sdt>
    <w:p w14:paraId="59FD577D" w14:textId="77777777" w:rsidR="00BB2A50" w:rsidRDefault="00BB2A50">
      <w:pPr>
        <w:rPr>
          <w:rFonts w:ascii="Calibri Light" w:eastAsia="Times New Roman" w:hAnsi="Calibri Light" w:cs="Times New Roman"/>
          <w:spacing w:val="-10"/>
          <w:kern w:val="28"/>
          <w:sz w:val="56"/>
          <w:szCs w:val="56"/>
        </w:rPr>
      </w:pPr>
      <w:r>
        <w:br w:type="page"/>
      </w:r>
    </w:p>
    <w:p w14:paraId="5490AB8B" w14:textId="7BF75178" w:rsidR="00C77719" w:rsidRPr="00C77719" w:rsidRDefault="00C77719" w:rsidP="00A1308C">
      <w:pPr>
        <w:pStyle w:val="Title"/>
        <w:jc w:val="center"/>
      </w:pPr>
      <w:r w:rsidRPr="00C77719">
        <w:lastRenderedPageBreak/>
        <w:t>Making Research Reproducible</w:t>
      </w:r>
    </w:p>
    <w:p w14:paraId="4D11DDD2" w14:textId="77777777" w:rsidR="00C77719" w:rsidRPr="00C77719" w:rsidRDefault="00C77719" w:rsidP="00A1308C">
      <w:pPr>
        <w:pStyle w:val="Heading1"/>
        <w:jc w:val="center"/>
        <w:rPr>
          <w:sz w:val="24"/>
          <w:szCs w:val="24"/>
        </w:rPr>
      </w:pPr>
      <w:bookmarkStart w:id="0" w:name="_Toc119328263"/>
      <w:r w:rsidRPr="00C77719">
        <w:rPr>
          <w:sz w:val="24"/>
          <w:szCs w:val="24"/>
        </w:rPr>
        <w:t>Teaching Guide</w:t>
      </w:r>
      <w:bookmarkEnd w:id="0"/>
    </w:p>
    <w:p w14:paraId="41779176" w14:textId="77777777" w:rsidR="00C77719" w:rsidRPr="00C77719" w:rsidRDefault="00C77719" w:rsidP="00C77719">
      <w:pPr>
        <w:jc w:val="center"/>
        <w:rPr>
          <w:rFonts w:ascii="Calibri" w:hAnsi="Calibri" w:cs="Calibri"/>
        </w:rPr>
      </w:pPr>
    </w:p>
    <w:p w14:paraId="23144358" w14:textId="77777777" w:rsidR="00C77719" w:rsidRPr="00C77719" w:rsidRDefault="00C77719" w:rsidP="00A1308C">
      <w:pPr>
        <w:pStyle w:val="Heading2"/>
      </w:pPr>
      <w:bookmarkStart w:id="1" w:name="_Toc119328264"/>
      <w:r w:rsidRPr="00C77719">
        <w:t>Relevance to the Teaching of Psychology</w:t>
      </w:r>
      <w:bookmarkEnd w:id="1"/>
    </w:p>
    <w:p w14:paraId="5B685AE3" w14:textId="77777777" w:rsidR="00C77719" w:rsidRPr="00C77719" w:rsidRDefault="00C77719" w:rsidP="00C77719">
      <w:pPr>
        <w:ind w:firstLine="720"/>
        <w:rPr>
          <w:rFonts w:ascii="Calibri" w:hAnsi="Calibri" w:cs="Calibri"/>
          <w:sz w:val="24"/>
          <w:szCs w:val="24"/>
        </w:rPr>
      </w:pPr>
      <w:r w:rsidRPr="00C77719">
        <w:rPr>
          <w:rFonts w:ascii="Calibri" w:hAnsi="Calibri" w:cs="Calibri"/>
          <w:sz w:val="24"/>
          <w:szCs w:val="24"/>
        </w:rPr>
        <w:t xml:space="preserve">Statistics and research methods are a core component of the undergraduate psychology curriculum. Their purpose is not just to teach the </w:t>
      </w:r>
      <w:proofErr w:type="gramStart"/>
      <w:r w:rsidRPr="00C77719">
        <w:rPr>
          <w:rFonts w:ascii="Calibri" w:hAnsi="Calibri" w:cs="Calibri"/>
          <w:sz w:val="24"/>
          <w:szCs w:val="24"/>
        </w:rPr>
        <w:t>particular knowledge</w:t>
      </w:r>
      <w:proofErr w:type="gramEnd"/>
      <w:r w:rsidRPr="00C77719">
        <w:rPr>
          <w:rFonts w:ascii="Calibri" w:hAnsi="Calibri" w:cs="Calibri"/>
          <w:sz w:val="24"/>
          <w:szCs w:val="24"/>
        </w:rPr>
        <w:t xml:space="preserve"> and skills required of psychological scientists—research design, quantitative analysis, scientific communication—but through that teaching, to train students in the more general skills of scientific reasoning and critical thinking (American Psychological Association, 2013).</w:t>
      </w:r>
    </w:p>
    <w:p w14:paraId="4D73A116" w14:textId="77777777" w:rsidR="00C77719" w:rsidRPr="00C77719" w:rsidRDefault="00C77719" w:rsidP="00C77719">
      <w:pPr>
        <w:ind w:firstLine="720"/>
        <w:rPr>
          <w:rFonts w:ascii="Calibri" w:hAnsi="Calibri" w:cs="Calibri"/>
          <w:sz w:val="24"/>
          <w:szCs w:val="24"/>
        </w:rPr>
      </w:pPr>
      <w:r w:rsidRPr="00C77719">
        <w:rPr>
          <w:rFonts w:ascii="Calibri" w:hAnsi="Calibri" w:cs="Calibri"/>
          <w:sz w:val="24"/>
          <w:szCs w:val="24"/>
        </w:rPr>
        <w:t>The troubling and ongoing crisis of replication, unfortunately, has revealed weaknesses in the research practices that psychologists have been taught and have passed onto their own students (</w:t>
      </w:r>
      <w:proofErr w:type="spellStart"/>
      <w:r w:rsidRPr="00C77719">
        <w:rPr>
          <w:rFonts w:ascii="Calibri" w:hAnsi="Calibri" w:cs="Calibri"/>
          <w:sz w:val="24"/>
          <w:szCs w:val="24"/>
        </w:rPr>
        <w:t>Pashler</w:t>
      </w:r>
      <w:proofErr w:type="spellEnd"/>
      <w:r w:rsidRPr="00C77719">
        <w:rPr>
          <w:rFonts w:ascii="Calibri" w:hAnsi="Calibri" w:cs="Calibri"/>
          <w:sz w:val="24"/>
          <w:szCs w:val="24"/>
        </w:rPr>
        <w:t xml:space="preserve"> &amp; </w:t>
      </w:r>
      <w:proofErr w:type="spellStart"/>
      <w:r w:rsidRPr="00C77719">
        <w:rPr>
          <w:rFonts w:ascii="Calibri" w:hAnsi="Calibri" w:cs="Calibri"/>
          <w:sz w:val="24"/>
          <w:szCs w:val="24"/>
        </w:rPr>
        <w:t>Wagenmakers</w:t>
      </w:r>
      <w:proofErr w:type="spellEnd"/>
      <w:r w:rsidRPr="00C77719">
        <w:rPr>
          <w:rFonts w:ascii="Calibri" w:hAnsi="Calibri" w:cs="Calibri"/>
          <w:sz w:val="24"/>
          <w:szCs w:val="24"/>
        </w:rPr>
        <w:t>, 2012). In keeping with the goals of the stats/methods curriculum, teachers of psychology have responded to the replication crisis with lessons acknowledging scientific failures, highlighting the soft spots in traditional research practices (</w:t>
      </w:r>
      <w:proofErr w:type="spellStart"/>
      <w:r w:rsidRPr="00C77719">
        <w:rPr>
          <w:rFonts w:ascii="Calibri" w:hAnsi="Calibri" w:cs="Calibri"/>
          <w:color w:val="000000" w:themeColor="text1"/>
          <w:sz w:val="24"/>
          <w:szCs w:val="24"/>
        </w:rPr>
        <w:t>Chopik</w:t>
      </w:r>
      <w:proofErr w:type="spellEnd"/>
      <w:r w:rsidRPr="00C77719">
        <w:rPr>
          <w:rFonts w:ascii="Calibri" w:hAnsi="Calibri" w:cs="Calibri"/>
          <w:color w:val="000000" w:themeColor="text1"/>
          <w:sz w:val="24"/>
          <w:szCs w:val="24"/>
        </w:rPr>
        <w:t xml:space="preserve"> et al., 2018</w:t>
      </w:r>
      <w:r w:rsidRPr="00C77719">
        <w:rPr>
          <w:rFonts w:ascii="Calibri" w:hAnsi="Calibri" w:cs="Calibri"/>
          <w:sz w:val="24"/>
          <w:szCs w:val="24"/>
        </w:rPr>
        <w:t>), and even recommending the use of replications as projects for undergraduate methods classes (Frank &amp; Saxe, 2012).</w:t>
      </w:r>
    </w:p>
    <w:p w14:paraId="67F7B509" w14:textId="77777777" w:rsidR="00C77719" w:rsidRPr="00C77719" w:rsidRDefault="00C77719" w:rsidP="00C77719">
      <w:pPr>
        <w:ind w:firstLine="720"/>
        <w:rPr>
          <w:rFonts w:ascii="Calibri" w:hAnsi="Calibri" w:cs="Calibri"/>
          <w:sz w:val="24"/>
          <w:szCs w:val="24"/>
        </w:rPr>
      </w:pPr>
      <w:r w:rsidRPr="00C77719">
        <w:rPr>
          <w:rFonts w:ascii="Calibri" w:hAnsi="Calibri" w:cs="Calibri"/>
          <w:sz w:val="24"/>
          <w:szCs w:val="24"/>
        </w:rPr>
        <w:t xml:space="preserve">This discussion has been invaluable but has focused largely on conditions necessary for empirical replicability, that is, the ability of future researchers to repeat a study and obtain results </w:t>
      </w:r>
      <w:proofErr w:type="gramStart"/>
      <w:r w:rsidRPr="00C77719">
        <w:rPr>
          <w:rFonts w:ascii="Calibri" w:hAnsi="Calibri" w:cs="Calibri"/>
          <w:sz w:val="24"/>
          <w:szCs w:val="24"/>
        </w:rPr>
        <w:t>similar to</w:t>
      </w:r>
      <w:proofErr w:type="gramEnd"/>
      <w:r w:rsidRPr="00C77719">
        <w:rPr>
          <w:rFonts w:ascii="Calibri" w:hAnsi="Calibri" w:cs="Calibri"/>
          <w:sz w:val="24"/>
          <w:szCs w:val="24"/>
        </w:rPr>
        <w:t xml:space="preserve"> the original findings. Less attention has been paid to the ancillary problem of statistical reproducibility, the ability of future researchers to simply repeat analyses on an existing set of data and obtain the same results as originally reported (</w:t>
      </w:r>
      <w:proofErr w:type="spellStart"/>
      <w:r w:rsidRPr="00C77719">
        <w:rPr>
          <w:rFonts w:ascii="Calibri" w:hAnsi="Calibri" w:cs="Calibri"/>
          <w:sz w:val="24"/>
          <w:szCs w:val="24"/>
        </w:rPr>
        <w:t>Stodden</w:t>
      </w:r>
      <w:proofErr w:type="spellEnd"/>
      <w:r w:rsidRPr="00C77719">
        <w:rPr>
          <w:rFonts w:ascii="Calibri" w:hAnsi="Calibri" w:cs="Calibri"/>
          <w:sz w:val="24"/>
          <w:szCs w:val="24"/>
        </w:rPr>
        <w:t xml:space="preserve">, 2015). </w:t>
      </w:r>
      <w:proofErr w:type="gramStart"/>
      <w:r w:rsidRPr="00C77719">
        <w:rPr>
          <w:rFonts w:ascii="Calibri" w:hAnsi="Calibri" w:cs="Calibri"/>
          <w:sz w:val="24"/>
          <w:szCs w:val="24"/>
        </w:rPr>
        <w:t>A majority of</w:t>
      </w:r>
      <w:proofErr w:type="gramEnd"/>
      <w:r w:rsidRPr="00C77719">
        <w:rPr>
          <w:rFonts w:ascii="Calibri" w:hAnsi="Calibri" w:cs="Calibri"/>
          <w:sz w:val="24"/>
          <w:szCs w:val="24"/>
        </w:rPr>
        <w:t xml:space="preserve"> published research fails to meet the conditions necessary for statistical reproducibility (</w:t>
      </w:r>
      <w:proofErr w:type="spellStart"/>
      <w:r w:rsidRPr="00C77719">
        <w:rPr>
          <w:rFonts w:ascii="Calibri" w:hAnsi="Calibri" w:cs="Calibri"/>
          <w:sz w:val="24"/>
          <w:szCs w:val="24"/>
        </w:rPr>
        <w:t>Stodden</w:t>
      </w:r>
      <w:proofErr w:type="spellEnd"/>
      <w:r w:rsidRPr="00C77719">
        <w:rPr>
          <w:rFonts w:ascii="Calibri" w:hAnsi="Calibri" w:cs="Calibri"/>
          <w:sz w:val="24"/>
          <w:szCs w:val="24"/>
        </w:rPr>
        <w:t xml:space="preserve"> et al., 2018), hindering efforts to spot analytic blunders and other constraints on validity.</w:t>
      </w:r>
    </w:p>
    <w:p w14:paraId="24E917A0" w14:textId="77777777" w:rsidR="00C77719" w:rsidRPr="00C77719" w:rsidRDefault="00C77719" w:rsidP="00A1308C">
      <w:pPr>
        <w:pStyle w:val="Heading2"/>
      </w:pPr>
      <w:bookmarkStart w:id="2" w:name="_Toc119328265"/>
      <w:bookmarkStart w:id="3" w:name="OLE_LINK37"/>
      <w:r w:rsidRPr="00C77719">
        <w:t>Teaching Materials</w:t>
      </w:r>
      <w:bookmarkEnd w:id="2"/>
    </w:p>
    <w:p w14:paraId="1D3C2A8C" w14:textId="08B09721" w:rsidR="00C77719" w:rsidRPr="00C77719" w:rsidRDefault="2C336C38" w:rsidP="00C77719">
      <w:pPr>
        <w:ind w:firstLine="720"/>
        <w:rPr>
          <w:rFonts w:ascii="Calibri" w:hAnsi="Calibri" w:cs="Calibri"/>
          <w:sz w:val="24"/>
          <w:szCs w:val="24"/>
        </w:rPr>
      </w:pPr>
      <w:bookmarkStart w:id="4" w:name="_Hlk108687491"/>
      <w:bookmarkEnd w:id="3"/>
      <w:r w:rsidRPr="2C336C38">
        <w:rPr>
          <w:rFonts w:ascii="Calibri" w:hAnsi="Calibri" w:cs="Calibri"/>
          <w:sz w:val="24"/>
          <w:szCs w:val="24"/>
        </w:rPr>
        <w:t>These materials are designed for teaching analytic reproducibility to undergraduate students in introductory statistics and research methods courses in psychology. They discuss the necessity of statistical reproducibility, with examples drawn from psychology and related social sciences.</w:t>
      </w:r>
    </w:p>
    <w:p w14:paraId="2838F309" w14:textId="77777777" w:rsidR="00C77719" w:rsidRPr="00C77719" w:rsidRDefault="00C77719" w:rsidP="00A1308C">
      <w:pPr>
        <w:pStyle w:val="Heading2"/>
      </w:pPr>
      <w:bookmarkStart w:id="5" w:name="_Toc119328266"/>
      <w:r w:rsidRPr="00C77719">
        <w:t>Student Learning Outcomes:</w:t>
      </w:r>
      <w:bookmarkEnd w:id="5"/>
    </w:p>
    <w:p w14:paraId="2BD06043" w14:textId="77777777" w:rsidR="00C77719" w:rsidRPr="00C77719" w:rsidRDefault="00C77719" w:rsidP="00C77719">
      <w:pPr>
        <w:pStyle w:val="ListParagraph"/>
        <w:numPr>
          <w:ilvl w:val="0"/>
          <w:numId w:val="18"/>
        </w:numPr>
        <w:rPr>
          <w:rFonts w:ascii="Calibri" w:hAnsi="Calibri" w:cs="Calibri"/>
        </w:rPr>
      </w:pPr>
      <w:r w:rsidRPr="00C77719">
        <w:rPr>
          <w:rFonts w:ascii="Calibri" w:hAnsi="Calibri" w:cs="Calibri"/>
        </w:rPr>
        <w:t>document data though metadata/</w:t>
      </w:r>
      <w:proofErr w:type="gramStart"/>
      <w:r w:rsidRPr="00C77719">
        <w:rPr>
          <w:rFonts w:ascii="Calibri" w:hAnsi="Calibri" w:cs="Calibri"/>
        </w:rPr>
        <w:t>codebooks;</w:t>
      </w:r>
      <w:proofErr w:type="gramEnd"/>
    </w:p>
    <w:p w14:paraId="7409A275" w14:textId="77777777" w:rsidR="00C77719" w:rsidRPr="00C77719" w:rsidRDefault="00C77719" w:rsidP="00C77719">
      <w:pPr>
        <w:pStyle w:val="ListParagraph"/>
        <w:numPr>
          <w:ilvl w:val="0"/>
          <w:numId w:val="18"/>
        </w:numPr>
        <w:rPr>
          <w:rFonts w:ascii="Calibri" w:hAnsi="Calibri" w:cs="Calibri"/>
        </w:rPr>
      </w:pPr>
      <w:r w:rsidRPr="00C77719">
        <w:rPr>
          <w:rFonts w:ascii="Calibri" w:hAnsi="Calibri" w:cs="Calibri"/>
        </w:rPr>
        <w:t xml:space="preserve">document analyses through analytic recipes/code </w:t>
      </w:r>
      <w:proofErr w:type="gramStart"/>
      <w:r w:rsidRPr="00C77719">
        <w:rPr>
          <w:rFonts w:ascii="Calibri" w:hAnsi="Calibri" w:cs="Calibri"/>
        </w:rPr>
        <w:t>documentation;</w:t>
      </w:r>
      <w:proofErr w:type="gramEnd"/>
    </w:p>
    <w:p w14:paraId="30AA6495" w14:textId="77777777" w:rsidR="00C77719" w:rsidRPr="00C77719" w:rsidRDefault="00C77719" w:rsidP="00C77719">
      <w:pPr>
        <w:pStyle w:val="ListParagraph"/>
        <w:numPr>
          <w:ilvl w:val="0"/>
          <w:numId w:val="18"/>
        </w:numPr>
        <w:rPr>
          <w:rFonts w:ascii="Calibri" w:hAnsi="Calibri" w:cs="Calibri"/>
        </w:rPr>
      </w:pPr>
      <w:r w:rsidRPr="00C77719">
        <w:rPr>
          <w:rFonts w:ascii="Calibri" w:hAnsi="Calibri" w:cs="Calibri"/>
        </w:rPr>
        <w:t xml:space="preserve">organize data and analyses using intelligible folder structures and readable </w:t>
      </w:r>
      <w:proofErr w:type="gramStart"/>
      <w:r w:rsidRPr="00C77719">
        <w:rPr>
          <w:rFonts w:ascii="Calibri" w:hAnsi="Calibri" w:cs="Calibri"/>
        </w:rPr>
        <w:t>filenames;</w:t>
      </w:r>
      <w:proofErr w:type="gramEnd"/>
    </w:p>
    <w:p w14:paraId="13E16832" w14:textId="77777777" w:rsidR="00C77719" w:rsidRPr="00C77719" w:rsidRDefault="00C77719" w:rsidP="00C77719">
      <w:pPr>
        <w:pStyle w:val="ListParagraph"/>
        <w:numPr>
          <w:ilvl w:val="0"/>
          <w:numId w:val="18"/>
        </w:numPr>
        <w:rPr>
          <w:rFonts w:ascii="Calibri" w:hAnsi="Calibri" w:cs="Calibri"/>
        </w:rPr>
      </w:pPr>
      <w:r w:rsidRPr="00C77719">
        <w:rPr>
          <w:rFonts w:ascii="Calibri" w:hAnsi="Calibri" w:cs="Calibri"/>
        </w:rPr>
        <w:t>share materials and data ethically, with protections for participant confidentiality.</w:t>
      </w:r>
    </w:p>
    <w:p w14:paraId="49670541" w14:textId="77777777" w:rsidR="00C77719" w:rsidRPr="00C77719" w:rsidRDefault="00C77719" w:rsidP="00C77719">
      <w:pPr>
        <w:pStyle w:val="ListParagraph"/>
        <w:rPr>
          <w:rFonts w:ascii="Calibri" w:hAnsi="Calibri" w:cs="Calibri"/>
        </w:rPr>
      </w:pPr>
    </w:p>
    <w:p w14:paraId="10416635" w14:textId="77777777" w:rsidR="00C77719" w:rsidRPr="00C77719" w:rsidRDefault="00C77719" w:rsidP="00C77719">
      <w:pPr>
        <w:rPr>
          <w:rFonts w:ascii="Calibri" w:hAnsi="Calibri" w:cs="Calibri"/>
          <w:sz w:val="24"/>
          <w:szCs w:val="24"/>
        </w:rPr>
      </w:pPr>
      <w:r w:rsidRPr="00C77719">
        <w:rPr>
          <w:rFonts w:ascii="Calibri" w:hAnsi="Calibri" w:cs="Calibri"/>
          <w:sz w:val="24"/>
          <w:szCs w:val="24"/>
        </w:rPr>
        <w:t xml:space="preserve">These materials are suitable for integration into a wide range of courses or even a short within-course sequence on research transparency, from large lecture courses with lab sections led by graduate teaching assistants to online and hybrid courses. The materials have been developed for two software types: one tailored to courses using GUI-driven software (e.g., SPSS, JASP, </w:t>
      </w:r>
      <w:proofErr w:type="spellStart"/>
      <w:r w:rsidRPr="00C77719">
        <w:rPr>
          <w:rFonts w:ascii="Calibri" w:hAnsi="Calibri" w:cs="Calibri"/>
          <w:sz w:val="24"/>
          <w:szCs w:val="24"/>
        </w:rPr>
        <w:t>Jamovi</w:t>
      </w:r>
      <w:proofErr w:type="spellEnd"/>
      <w:r w:rsidRPr="00C77719">
        <w:rPr>
          <w:rFonts w:ascii="Calibri" w:hAnsi="Calibri" w:cs="Calibri"/>
          <w:sz w:val="24"/>
          <w:szCs w:val="24"/>
        </w:rPr>
        <w:t>) and one tailored to courses using the statistical scripting language R.</w:t>
      </w:r>
    </w:p>
    <w:p w14:paraId="37FABFB1" w14:textId="1B81D86E" w:rsidR="00C77719" w:rsidRPr="00C77719" w:rsidRDefault="00C77719" w:rsidP="00C77719">
      <w:pPr>
        <w:rPr>
          <w:rFonts w:ascii="Calibri" w:hAnsi="Calibri" w:cs="Calibri"/>
          <w:sz w:val="24"/>
          <w:szCs w:val="24"/>
        </w:rPr>
      </w:pPr>
      <w:r w:rsidRPr="00C77719">
        <w:rPr>
          <w:rFonts w:ascii="Calibri" w:hAnsi="Calibri" w:cs="Calibri"/>
          <w:sz w:val="24"/>
          <w:szCs w:val="24"/>
        </w:rPr>
        <w:t xml:space="preserve">This </w:t>
      </w:r>
      <w:r>
        <w:rPr>
          <w:rFonts w:ascii="Calibri" w:hAnsi="Calibri" w:cs="Calibri"/>
          <w:sz w:val="24"/>
          <w:szCs w:val="24"/>
        </w:rPr>
        <w:t>document</w:t>
      </w:r>
      <w:r w:rsidRPr="00C77719">
        <w:rPr>
          <w:rFonts w:ascii="Calibri" w:hAnsi="Calibri" w:cs="Calibri"/>
          <w:sz w:val="24"/>
          <w:szCs w:val="24"/>
        </w:rPr>
        <w:t xml:space="preserve"> includes the following resources:</w:t>
      </w:r>
    </w:p>
    <w:p w14:paraId="2998CB3C" w14:textId="6F7BD8E1" w:rsidR="00C77719" w:rsidRPr="00C77719" w:rsidRDefault="2C336C38" w:rsidP="00C77719">
      <w:pPr>
        <w:pStyle w:val="ListParagraph"/>
        <w:numPr>
          <w:ilvl w:val="0"/>
          <w:numId w:val="19"/>
        </w:numPr>
        <w:rPr>
          <w:rFonts w:ascii="Calibri" w:hAnsi="Calibri" w:cs="Calibri"/>
        </w:rPr>
      </w:pPr>
      <w:r w:rsidRPr="2C336C38">
        <w:rPr>
          <w:rFonts w:ascii="Calibri" w:hAnsi="Calibri" w:cs="Calibri"/>
        </w:rPr>
        <w:lastRenderedPageBreak/>
        <w:t>A short reading defining reproducibility and discussing the critical considerations around data sharing (e.g., ethics) and the importance of reproducibility.</w:t>
      </w:r>
    </w:p>
    <w:p w14:paraId="18680455" w14:textId="77777777" w:rsidR="00C77719" w:rsidRPr="00C77719" w:rsidRDefault="00C77719" w:rsidP="00C77719">
      <w:pPr>
        <w:pStyle w:val="ListParagraph"/>
        <w:numPr>
          <w:ilvl w:val="0"/>
          <w:numId w:val="19"/>
        </w:numPr>
        <w:rPr>
          <w:rFonts w:ascii="Calibri" w:hAnsi="Calibri" w:cs="Calibri"/>
        </w:rPr>
      </w:pPr>
      <w:r w:rsidRPr="00C77719">
        <w:rPr>
          <w:rFonts w:ascii="Calibri" w:hAnsi="Calibri" w:cs="Calibri"/>
        </w:rPr>
        <w:t>A primer for students on how to make their research reproducible (one primer for GUI-driven software, one for R).</w:t>
      </w:r>
    </w:p>
    <w:p w14:paraId="697B0133" w14:textId="6020A6C8" w:rsidR="00C77719" w:rsidRDefault="00C77719" w:rsidP="00C77719">
      <w:pPr>
        <w:pStyle w:val="ListParagraph"/>
        <w:numPr>
          <w:ilvl w:val="0"/>
          <w:numId w:val="19"/>
        </w:numPr>
        <w:rPr>
          <w:rFonts w:ascii="Calibri" w:hAnsi="Calibri" w:cs="Calibri"/>
        </w:rPr>
      </w:pPr>
      <w:r w:rsidRPr="00C77719">
        <w:rPr>
          <w:rFonts w:ascii="Calibri" w:hAnsi="Calibri" w:cs="Calibri"/>
        </w:rPr>
        <w:t>A class exercise for students to learn and practice the basics of data entry, coding, organization, and storage (one for each software type).</w:t>
      </w:r>
    </w:p>
    <w:p w14:paraId="5FAB3C38" w14:textId="77777777" w:rsidR="00311F2E" w:rsidRDefault="00311F2E" w:rsidP="00311F2E">
      <w:pPr>
        <w:pStyle w:val="ListParagraph"/>
        <w:rPr>
          <w:rFonts w:ascii="Calibri" w:hAnsi="Calibri" w:cs="Calibri"/>
        </w:rPr>
      </w:pPr>
    </w:p>
    <w:p w14:paraId="668C4D85" w14:textId="5293F324" w:rsidR="00311F2E" w:rsidRPr="00311F2E" w:rsidRDefault="00311F2E" w:rsidP="00311F2E">
      <w:pPr>
        <w:rPr>
          <w:rFonts w:ascii="Calibri" w:hAnsi="Calibri" w:cs="Calibri"/>
          <w:sz w:val="24"/>
          <w:szCs w:val="24"/>
        </w:rPr>
      </w:pPr>
      <w:r w:rsidRPr="00311F2E">
        <w:rPr>
          <w:rFonts w:ascii="Calibri" w:hAnsi="Calibri" w:cs="Calibri"/>
          <w:sz w:val="24"/>
          <w:szCs w:val="24"/>
        </w:rPr>
        <w:t xml:space="preserve">The other materials needed for the exercise </w:t>
      </w:r>
      <w:r w:rsidR="00A1308C">
        <w:rPr>
          <w:rFonts w:ascii="Calibri" w:hAnsi="Calibri" w:cs="Calibri"/>
          <w:sz w:val="24"/>
          <w:szCs w:val="24"/>
        </w:rPr>
        <w:t>are:</w:t>
      </w:r>
    </w:p>
    <w:p w14:paraId="6D0B83FB" w14:textId="06C054D4" w:rsidR="00311F2E" w:rsidRPr="00311F2E" w:rsidRDefault="00A1308C" w:rsidP="00311F2E">
      <w:pPr>
        <w:pStyle w:val="ListParagraph"/>
        <w:numPr>
          <w:ilvl w:val="0"/>
          <w:numId w:val="19"/>
        </w:numPr>
        <w:rPr>
          <w:rFonts w:ascii="Calibri" w:hAnsi="Calibri" w:cs="Calibri"/>
        </w:rPr>
      </w:pPr>
      <w:r>
        <w:rPr>
          <w:rFonts w:ascii="Calibri" w:hAnsi="Calibri" w:cs="Calibri"/>
        </w:rPr>
        <w:t>The</w:t>
      </w:r>
      <w:r w:rsidR="00311F2E" w:rsidRPr="00C77719">
        <w:rPr>
          <w:rFonts w:ascii="Calibri" w:hAnsi="Calibri" w:cs="Calibri"/>
        </w:rPr>
        <w:t xml:space="preserve"> PowerPoint presentation for students discussing the importance of reproduction to transparency in psychology research and an introduction to methods for making their research reproducible.</w:t>
      </w:r>
    </w:p>
    <w:p w14:paraId="2EE9F6F1" w14:textId="1D35A8A0" w:rsidR="00C77719" w:rsidRPr="00C77719" w:rsidRDefault="00A1308C" w:rsidP="00C77719">
      <w:pPr>
        <w:pStyle w:val="ListParagraph"/>
        <w:numPr>
          <w:ilvl w:val="0"/>
          <w:numId w:val="19"/>
        </w:numPr>
        <w:rPr>
          <w:rFonts w:ascii="Calibri" w:hAnsi="Calibri" w:cs="Calibri"/>
        </w:rPr>
      </w:pPr>
      <w:r>
        <w:rPr>
          <w:rFonts w:ascii="Calibri" w:hAnsi="Calibri" w:cs="Calibri"/>
        </w:rPr>
        <w:t>The</w:t>
      </w:r>
      <w:r w:rsidR="00C77719" w:rsidRPr="00C77719">
        <w:rPr>
          <w:rFonts w:ascii="Calibri" w:hAnsi="Calibri" w:cs="Calibri"/>
        </w:rPr>
        <w:t xml:space="preserve"> PDF containing a set of simulated raw data for use in the exercise (</w:t>
      </w:r>
      <w:hyperlink r:id="rId12" w:history="1">
        <w:r w:rsidR="00C77719" w:rsidRPr="00311F2E">
          <w:rPr>
            <w:rStyle w:val="Hyperlink"/>
            <w:rFonts w:ascii="Calibri" w:hAnsi="Calibri" w:cs="Calibri"/>
          </w:rPr>
          <w:t>MusicAndRoomColorData.pdf</w:t>
        </w:r>
      </w:hyperlink>
      <w:r w:rsidR="00C77719" w:rsidRPr="00C77719">
        <w:rPr>
          <w:rFonts w:ascii="Calibri" w:hAnsi="Calibri" w:cs="Calibri"/>
        </w:rPr>
        <w:t>)</w:t>
      </w:r>
    </w:p>
    <w:bookmarkEnd w:id="4"/>
    <w:p w14:paraId="60B3473A" w14:textId="2E92C9FC" w:rsidR="00A1308C" w:rsidRDefault="00A1308C">
      <w:pPr>
        <w:rPr>
          <w:rFonts w:ascii="Calibri" w:hAnsi="Calibri" w:cs="Calibri"/>
        </w:rPr>
      </w:pPr>
      <w:r>
        <w:rPr>
          <w:rFonts w:ascii="Calibri" w:hAnsi="Calibri" w:cs="Calibri"/>
        </w:rPr>
        <w:br w:type="page"/>
      </w:r>
    </w:p>
    <w:p w14:paraId="58C06771" w14:textId="77777777" w:rsidR="00C77719" w:rsidRPr="00C77719" w:rsidRDefault="00C77719" w:rsidP="00A1308C">
      <w:pPr>
        <w:pStyle w:val="Heading2"/>
        <w:jc w:val="center"/>
      </w:pPr>
      <w:bookmarkStart w:id="6" w:name="_Toc119328267"/>
      <w:r w:rsidRPr="00C77719">
        <w:lastRenderedPageBreak/>
        <w:t>Full Resource References</w:t>
      </w:r>
      <w:bookmarkEnd w:id="6"/>
    </w:p>
    <w:p w14:paraId="684D3F0D" w14:textId="77777777" w:rsidR="00C77719" w:rsidRPr="00C77719" w:rsidRDefault="00C77719" w:rsidP="00C77719">
      <w:pPr>
        <w:rPr>
          <w:rFonts w:ascii="Calibri" w:hAnsi="Calibri" w:cs="Calibri"/>
        </w:rPr>
      </w:pPr>
    </w:p>
    <w:p w14:paraId="7678D03A" w14:textId="77777777" w:rsidR="00C77719" w:rsidRPr="00C77719" w:rsidRDefault="00C77719" w:rsidP="00C77719">
      <w:pPr>
        <w:spacing w:line="480" w:lineRule="auto"/>
        <w:ind w:left="450" w:hanging="480"/>
        <w:rPr>
          <w:rFonts w:ascii="Calibri" w:eastAsia="Times New Roman" w:hAnsi="Calibri" w:cs="Calibri"/>
          <w:sz w:val="24"/>
          <w:szCs w:val="24"/>
        </w:rPr>
      </w:pPr>
      <w:r w:rsidRPr="00C77719">
        <w:rPr>
          <w:rFonts w:ascii="Calibri" w:eastAsia="Times New Roman" w:hAnsi="Calibri" w:cs="Calibri"/>
          <w:sz w:val="24"/>
          <w:szCs w:val="24"/>
        </w:rPr>
        <w:t xml:space="preserve">Alter, G., &amp; Gonzalez, R. (2018). Responsible practices for data sharing. </w:t>
      </w:r>
      <w:r w:rsidRPr="00C77719">
        <w:rPr>
          <w:rFonts w:ascii="Calibri" w:eastAsia="Times New Roman" w:hAnsi="Calibri" w:cs="Calibri"/>
          <w:i/>
          <w:iCs/>
          <w:sz w:val="24"/>
          <w:szCs w:val="24"/>
        </w:rPr>
        <w:t>American Psychologist</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73</w:t>
      </w:r>
      <w:r w:rsidRPr="00C77719">
        <w:rPr>
          <w:rFonts w:ascii="Calibri" w:eastAsia="Times New Roman" w:hAnsi="Calibri" w:cs="Calibri"/>
          <w:sz w:val="24"/>
          <w:szCs w:val="24"/>
        </w:rPr>
        <w:t xml:space="preserve">(2), 146–156. </w:t>
      </w:r>
      <w:hyperlink r:id="rId13" w:history="1">
        <w:r w:rsidRPr="00C77719">
          <w:rPr>
            <w:rStyle w:val="Hyperlink"/>
            <w:rFonts w:ascii="Calibri" w:eastAsia="Times New Roman" w:hAnsi="Calibri" w:cs="Calibri"/>
            <w:sz w:val="24"/>
            <w:szCs w:val="24"/>
          </w:rPr>
          <w:t>https://doi.org/10.1037/amp0000258</w:t>
        </w:r>
      </w:hyperlink>
    </w:p>
    <w:p w14:paraId="13D9409A" w14:textId="77777777" w:rsidR="00C77719" w:rsidRPr="00C77719" w:rsidRDefault="00C77719" w:rsidP="00C77719">
      <w:pPr>
        <w:spacing w:line="480" w:lineRule="auto"/>
        <w:ind w:left="450" w:hanging="480"/>
        <w:rPr>
          <w:rFonts w:ascii="Calibri" w:eastAsia="Times New Roman" w:hAnsi="Calibri" w:cs="Calibri"/>
          <w:sz w:val="24"/>
          <w:szCs w:val="24"/>
        </w:rPr>
      </w:pPr>
      <w:r w:rsidRPr="00C77719">
        <w:rPr>
          <w:rFonts w:ascii="Calibri" w:eastAsia="Times New Roman" w:hAnsi="Calibri" w:cs="Calibri"/>
          <w:sz w:val="24"/>
          <w:szCs w:val="24"/>
        </w:rPr>
        <w:t xml:space="preserve">American Psychological Association. (2013). </w:t>
      </w:r>
      <w:r w:rsidRPr="00C77719">
        <w:rPr>
          <w:rFonts w:ascii="Calibri" w:eastAsia="Times New Roman" w:hAnsi="Calibri" w:cs="Calibri"/>
          <w:i/>
          <w:iCs/>
          <w:sz w:val="24"/>
          <w:szCs w:val="24"/>
        </w:rPr>
        <w:t>APA guidelines for the undergraduate psychology major: Version 2.0</w:t>
      </w:r>
      <w:r w:rsidRPr="00C77719">
        <w:rPr>
          <w:rFonts w:ascii="Calibri" w:eastAsia="Times New Roman" w:hAnsi="Calibri" w:cs="Calibri"/>
          <w:sz w:val="24"/>
          <w:szCs w:val="24"/>
        </w:rPr>
        <w:t>. Washington, D.C.</w:t>
      </w:r>
    </w:p>
    <w:p w14:paraId="10900D6B" w14:textId="77777777" w:rsidR="00C77719" w:rsidRPr="00C77719" w:rsidRDefault="00C77719" w:rsidP="00C77719">
      <w:pPr>
        <w:spacing w:line="480" w:lineRule="auto"/>
        <w:ind w:left="450" w:hanging="480"/>
        <w:rPr>
          <w:rFonts w:ascii="Calibri" w:eastAsia="Times New Roman" w:hAnsi="Calibri" w:cs="Calibri"/>
          <w:sz w:val="24"/>
          <w:szCs w:val="24"/>
        </w:rPr>
      </w:pPr>
      <w:proofErr w:type="spellStart"/>
      <w:r w:rsidRPr="00C77719">
        <w:rPr>
          <w:rFonts w:ascii="Calibri" w:eastAsia="Times New Roman" w:hAnsi="Calibri" w:cs="Calibri"/>
          <w:sz w:val="24"/>
          <w:szCs w:val="24"/>
        </w:rPr>
        <w:t>Artner</w:t>
      </w:r>
      <w:proofErr w:type="spellEnd"/>
      <w:r w:rsidRPr="00C77719">
        <w:rPr>
          <w:rFonts w:ascii="Calibri" w:eastAsia="Times New Roman" w:hAnsi="Calibri" w:cs="Calibri"/>
          <w:sz w:val="24"/>
          <w:szCs w:val="24"/>
        </w:rPr>
        <w:t xml:space="preserve">, R., </w:t>
      </w:r>
      <w:proofErr w:type="spellStart"/>
      <w:r w:rsidRPr="00C77719">
        <w:rPr>
          <w:rFonts w:ascii="Calibri" w:eastAsia="Times New Roman" w:hAnsi="Calibri" w:cs="Calibri"/>
          <w:sz w:val="24"/>
          <w:szCs w:val="24"/>
        </w:rPr>
        <w:t>Verliefde</w:t>
      </w:r>
      <w:proofErr w:type="spellEnd"/>
      <w:r w:rsidRPr="00C77719">
        <w:rPr>
          <w:rFonts w:ascii="Calibri" w:eastAsia="Times New Roman" w:hAnsi="Calibri" w:cs="Calibri"/>
          <w:sz w:val="24"/>
          <w:szCs w:val="24"/>
        </w:rPr>
        <w:t xml:space="preserve">, T., </w:t>
      </w:r>
      <w:proofErr w:type="spellStart"/>
      <w:r w:rsidRPr="00C77719">
        <w:rPr>
          <w:rFonts w:ascii="Calibri" w:eastAsia="Times New Roman" w:hAnsi="Calibri" w:cs="Calibri"/>
          <w:sz w:val="24"/>
          <w:szCs w:val="24"/>
        </w:rPr>
        <w:t>Steegen</w:t>
      </w:r>
      <w:proofErr w:type="spellEnd"/>
      <w:r w:rsidRPr="00C77719">
        <w:rPr>
          <w:rFonts w:ascii="Calibri" w:eastAsia="Times New Roman" w:hAnsi="Calibri" w:cs="Calibri"/>
          <w:sz w:val="24"/>
          <w:szCs w:val="24"/>
        </w:rPr>
        <w:t xml:space="preserve">, S., Gomes, S., </w:t>
      </w:r>
      <w:proofErr w:type="spellStart"/>
      <w:r w:rsidRPr="00C77719">
        <w:rPr>
          <w:rFonts w:ascii="Calibri" w:eastAsia="Times New Roman" w:hAnsi="Calibri" w:cs="Calibri"/>
          <w:sz w:val="24"/>
          <w:szCs w:val="24"/>
        </w:rPr>
        <w:t>Traets</w:t>
      </w:r>
      <w:proofErr w:type="spellEnd"/>
      <w:r w:rsidRPr="00C77719">
        <w:rPr>
          <w:rFonts w:ascii="Calibri" w:eastAsia="Times New Roman" w:hAnsi="Calibri" w:cs="Calibri"/>
          <w:sz w:val="24"/>
          <w:szCs w:val="24"/>
        </w:rPr>
        <w:t xml:space="preserve">, F., </w:t>
      </w:r>
      <w:proofErr w:type="spellStart"/>
      <w:r w:rsidRPr="00C77719">
        <w:rPr>
          <w:rFonts w:ascii="Calibri" w:eastAsia="Times New Roman" w:hAnsi="Calibri" w:cs="Calibri"/>
          <w:sz w:val="24"/>
          <w:szCs w:val="24"/>
        </w:rPr>
        <w:t>Tuerlinckx</w:t>
      </w:r>
      <w:proofErr w:type="spellEnd"/>
      <w:r w:rsidRPr="00C77719">
        <w:rPr>
          <w:rFonts w:ascii="Calibri" w:eastAsia="Times New Roman" w:hAnsi="Calibri" w:cs="Calibri"/>
          <w:sz w:val="24"/>
          <w:szCs w:val="24"/>
        </w:rPr>
        <w:t xml:space="preserve">, F., &amp; </w:t>
      </w:r>
      <w:proofErr w:type="spellStart"/>
      <w:r w:rsidRPr="00C77719">
        <w:rPr>
          <w:rFonts w:ascii="Calibri" w:eastAsia="Times New Roman" w:hAnsi="Calibri" w:cs="Calibri"/>
          <w:sz w:val="24"/>
          <w:szCs w:val="24"/>
        </w:rPr>
        <w:t>Vanpaemel</w:t>
      </w:r>
      <w:proofErr w:type="spellEnd"/>
      <w:r w:rsidRPr="00C77719">
        <w:rPr>
          <w:rFonts w:ascii="Calibri" w:eastAsia="Times New Roman" w:hAnsi="Calibri" w:cs="Calibri"/>
          <w:sz w:val="24"/>
          <w:szCs w:val="24"/>
        </w:rPr>
        <w:t xml:space="preserve">, W. (2021). The reproducibility of statistical results in psychological research: An investigation using unpublished raw data. </w:t>
      </w:r>
      <w:r w:rsidRPr="00C77719">
        <w:rPr>
          <w:rFonts w:ascii="Calibri" w:eastAsia="Times New Roman" w:hAnsi="Calibri" w:cs="Calibri"/>
          <w:i/>
          <w:iCs/>
          <w:sz w:val="24"/>
          <w:szCs w:val="24"/>
        </w:rPr>
        <w:t>Psychological Methods</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26</w:t>
      </w:r>
      <w:r w:rsidRPr="00C77719">
        <w:rPr>
          <w:rFonts w:ascii="Calibri" w:eastAsia="Times New Roman" w:hAnsi="Calibri" w:cs="Calibri"/>
          <w:sz w:val="24"/>
          <w:szCs w:val="24"/>
        </w:rPr>
        <w:t xml:space="preserve">(5), 527–546. </w:t>
      </w:r>
      <w:hyperlink r:id="rId14" w:history="1">
        <w:r w:rsidRPr="00C77719">
          <w:rPr>
            <w:rStyle w:val="Hyperlink"/>
            <w:rFonts w:ascii="Calibri" w:eastAsia="Times New Roman" w:hAnsi="Calibri" w:cs="Calibri"/>
            <w:sz w:val="24"/>
            <w:szCs w:val="24"/>
          </w:rPr>
          <w:t>https://doi.org/10.1037/met0000365</w:t>
        </w:r>
      </w:hyperlink>
    </w:p>
    <w:p w14:paraId="015F8190" w14:textId="77777777" w:rsidR="00C77719" w:rsidRPr="00C77719" w:rsidRDefault="00C77719" w:rsidP="00C77719">
      <w:pPr>
        <w:spacing w:line="480" w:lineRule="auto"/>
        <w:ind w:left="450" w:hanging="480"/>
        <w:rPr>
          <w:rFonts w:ascii="Calibri" w:eastAsia="Times New Roman" w:hAnsi="Calibri" w:cs="Calibri"/>
          <w:sz w:val="24"/>
          <w:szCs w:val="24"/>
        </w:rPr>
      </w:pPr>
      <w:r w:rsidRPr="00C77719">
        <w:rPr>
          <w:rFonts w:ascii="Calibri" w:eastAsia="Times New Roman" w:hAnsi="Calibri" w:cs="Calibri"/>
          <w:sz w:val="24"/>
          <w:szCs w:val="24"/>
        </w:rPr>
        <w:t xml:space="preserve">Bakker, M., &amp; </w:t>
      </w:r>
      <w:proofErr w:type="spellStart"/>
      <w:r w:rsidRPr="00C77719">
        <w:rPr>
          <w:rFonts w:ascii="Calibri" w:eastAsia="Times New Roman" w:hAnsi="Calibri" w:cs="Calibri"/>
          <w:sz w:val="24"/>
          <w:szCs w:val="24"/>
        </w:rPr>
        <w:t>Wicherts</w:t>
      </w:r>
      <w:proofErr w:type="spellEnd"/>
      <w:r w:rsidRPr="00C77719">
        <w:rPr>
          <w:rFonts w:ascii="Calibri" w:eastAsia="Times New Roman" w:hAnsi="Calibri" w:cs="Calibri"/>
          <w:sz w:val="24"/>
          <w:szCs w:val="24"/>
        </w:rPr>
        <w:t xml:space="preserve">, J. M. (2011). The (mis)reporting of statistical results in psychology journals. </w:t>
      </w:r>
      <w:r w:rsidRPr="00C77719">
        <w:rPr>
          <w:rFonts w:ascii="Calibri" w:eastAsia="Times New Roman" w:hAnsi="Calibri" w:cs="Calibri"/>
          <w:i/>
          <w:iCs/>
          <w:sz w:val="24"/>
          <w:szCs w:val="24"/>
        </w:rPr>
        <w:t>Behavior Research Methods</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43</w:t>
      </w:r>
      <w:r w:rsidRPr="00C77719">
        <w:rPr>
          <w:rFonts w:ascii="Calibri" w:eastAsia="Times New Roman" w:hAnsi="Calibri" w:cs="Calibri"/>
          <w:sz w:val="24"/>
          <w:szCs w:val="24"/>
        </w:rPr>
        <w:t xml:space="preserve">(3), 666–678. </w:t>
      </w:r>
      <w:hyperlink r:id="rId15" w:history="1">
        <w:r w:rsidRPr="00C77719">
          <w:rPr>
            <w:rStyle w:val="Hyperlink"/>
            <w:rFonts w:ascii="Calibri" w:eastAsia="Times New Roman" w:hAnsi="Calibri" w:cs="Calibri"/>
            <w:sz w:val="24"/>
            <w:szCs w:val="24"/>
          </w:rPr>
          <w:t>https://doi.org/10.3758/s13428-011-0089-5</w:t>
        </w:r>
      </w:hyperlink>
    </w:p>
    <w:p w14:paraId="47FA33EC" w14:textId="05D1E74A" w:rsidR="00C77719" w:rsidRPr="00C77719" w:rsidRDefault="00C77719" w:rsidP="00C77719">
      <w:pPr>
        <w:spacing w:line="480" w:lineRule="auto"/>
        <w:ind w:left="450" w:hanging="480"/>
        <w:rPr>
          <w:rFonts w:ascii="Calibri" w:eastAsia="Times New Roman" w:hAnsi="Calibri" w:cs="Calibri"/>
          <w:sz w:val="24"/>
          <w:szCs w:val="24"/>
        </w:rPr>
      </w:pPr>
      <w:proofErr w:type="spellStart"/>
      <w:r w:rsidRPr="00C77719">
        <w:rPr>
          <w:rFonts w:ascii="Calibri" w:eastAsia="Times New Roman" w:hAnsi="Calibri" w:cs="Calibri"/>
          <w:sz w:val="24"/>
          <w:szCs w:val="24"/>
        </w:rPr>
        <w:t>Breznau</w:t>
      </w:r>
      <w:proofErr w:type="spellEnd"/>
      <w:r w:rsidRPr="00C77719">
        <w:rPr>
          <w:rFonts w:ascii="Calibri" w:eastAsia="Times New Roman" w:hAnsi="Calibri" w:cs="Calibri"/>
          <w:sz w:val="24"/>
          <w:szCs w:val="24"/>
        </w:rPr>
        <w:t xml:space="preserve">, N., Rinke, E. M., </w:t>
      </w:r>
      <w:proofErr w:type="spellStart"/>
      <w:r w:rsidRPr="00C77719">
        <w:rPr>
          <w:rFonts w:ascii="Calibri" w:eastAsia="Times New Roman" w:hAnsi="Calibri" w:cs="Calibri"/>
          <w:sz w:val="24"/>
          <w:szCs w:val="24"/>
        </w:rPr>
        <w:t>Wuttke</w:t>
      </w:r>
      <w:proofErr w:type="spellEnd"/>
      <w:r w:rsidRPr="00C77719">
        <w:rPr>
          <w:rFonts w:ascii="Calibri" w:eastAsia="Times New Roman" w:hAnsi="Calibri" w:cs="Calibri"/>
          <w:sz w:val="24"/>
          <w:szCs w:val="24"/>
        </w:rPr>
        <w:t xml:space="preserve">, A., </w:t>
      </w:r>
      <w:proofErr w:type="spellStart"/>
      <w:r w:rsidRPr="00C77719">
        <w:rPr>
          <w:rFonts w:ascii="Calibri" w:eastAsia="Times New Roman" w:hAnsi="Calibri" w:cs="Calibri"/>
          <w:sz w:val="24"/>
          <w:szCs w:val="24"/>
        </w:rPr>
        <w:t>Adem</w:t>
      </w:r>
      <w:proofErr w:type="spellEnd"/>
      <w:r w:rsidRPr="00C77719">
        <w:rPr>
          <w:rFonts w:ascii="Calibri" w:eastAsia="Times New Roman" w:hAnsi="Calibri" w:cs="Calibri"/>
          <w:sz w:val="24"/>
          <w:szCs w:val="24"/>
        </w:rPr>
        <w:t xml:space="preserve">, M., </w:t>
      </w:r>
      <w:proofErr w:type="spellStart"/>
      <w:r w:rsidRPr="00C77719">
        <w:rPr>
          <w:rFonts w:ascii="Calibri" w:eastAsia="Times New Roman" w:hAnsi="Calibri" w:cs="Calibri"/>
          <w:sz w:val="24"/>
          <w:szCs w:val="24"/>
        </w:rPr>
        <w:t>Adriaans</w:t>
      </w:r>
      <w:proofErr w:type="spellEnd"/>
      <w:r w:rsidRPr="00C77719">
        <w:rPr>
          <w:rFonts w:ascii="Calibri" w:eastAsia="Times New Roman" w:hAnsi="Calibri" w:cs="Calibri"/>
          <w:sz w:val="24"/>
          <w:szCs w:val="24"/>
        </w:rPr>
        <w:t>, J., Alvarez-</w:t>
      </w:r>
      <w:proofErr w:type="spellStart"/>
      <w:r w:rsidRPr="00C77719">
        <w:rPr>
          <w:rFonts w:ascii="Calibri" w:eastAsia="Times New Roman" w:hAnsi="Calibri" w:cs="Calibri"/>
          <w:sz w:val="24"/>
          <w:szCs w:val="24"/>
        </w:rPr>
        <w:t>Benjumea</w:t>
      </w:r>
      <w:proofErr w:type="spellEnd"/>
      <w:r w:rsidRPr="00C77719">
        <w:rPr>
          <w:rFonts w:ascii="Calibri" w:eastAsia="Times New Roman" w:hAnsi="Calibri" w:cs="Calibri"/>
          <w:sz w:val="24"/>
          <w:szCs w:val="24"/>
        </w:rPr>
        <w:t xml:space="preserve">, A., Andersen, H. K., Auer, D., Azevedo, F., </w:t>
      </w:r>
      <w:proofErr w:type="spellStart"/>
      <w:r w:rsidRPr="00C77719">
        <w:rPr>
          <w:rFonts w:ascii="Calibri" w:eastAsia="Times New Roman" w:hAnsi="Calibri" w:cs="Calibri"/>
          <w:sz w:val="24"/>
          <w:szCs w:val="24"/>
        </w:rPr>
        <w:t>Bahnsen</w:t>
      </w:r>
      <w:proofErr w:type="spellEnd"/>
      <w:r w:rsidRPr="00C77719">
        <w:rPr>
          <w:rFonts w:ascii="Calibri" w:eastAsia="Times New Roman" w:hAnsi="Calibri" w:cs="Calibri"/>
          <w:sz w:val="24"/>
          <w:szCs w:val="24"/>
        </w:rPr>
        <w:t xml:space="preserve">, O., Balzer, D., Bauer, G., Bauer, P. C., Baumann, M., </w:t>
      </w:r>
      <w:proofErr w:type="spellStart"/>
      <w:r w:rsidRPr="00C77719">
        <w:rPr>
          <w:rFonts w:ascii="Calibri" w:eastAsia="Times New Roman" w:hAnsi="Calibri" w:cs="Calibri"/>
          <w:sz w:val="24"/>
          <w:szCs w:val="24"/>
        </w:rPr>
        <w:t>Baute</w:t>
      </w:r>
      <w:proofErr w:type="spellEnd"/>
      <w:r w:rsidRPr="00C77719">
        <w:rPr>
          <w:rFonts w:ascii="Calibri" w:eastAsia="Times New Roman" w:hAnsi="Calibri" w:cs="Calibri"/>
          <w:sz w:val="24"/>
          <w:szCs w:val="24"/>
        </w:rPr>
        <w:t xml:space="preserve">, S., Benoit, V., </w:t>
      </w:r>
      <w:proofErr w:type="spellStart"/>
      <w:r w:rsidRPr="00C77719">
        <w:rPr>
          <w:rFonts w:ascii="Calibri" w:eastAsia="Times New Roman" w:hAnsi="Calibri" w:cs="Calibri"/>
          <w:sz w:val="24"/>
          <w:szCs w:val="24"/>
        </w:rPr>
        <w:t>Bernauer</w:t>
      </w:r>
      <w:proofErr w:type="spellEnd"/>
      <w:r w:rsidRPr="00C77719">
        <w:rPr>
          <w:rFonts w:ascii="Calibri" w:eastAsia="Times New Roman" w:hAnsi="Calibri" w:cs="Calibri"/>
          <w:sz w:val="24"/>
          <w:szCs w:val="24"/>
        </w:rPr>
        <w:t xml:space="preserve">, J., </w:t>
      </w:r>
      <w:proofErr w:type="spellStart"/>
      <w:r w:rsidRPr="00C77719">
        <w:rPr>
          <w:rFonts w:ascii="Calibri" w:eastAsia="Times New Roman" w:hAnsi="Calibri" w:cs="Calibri"/>
          <w:sz w:val="24"/>
          <w:szCs w:val="24"/>
        </w:rPr>
        <w:t>Berning</w:t>
      </w:r>
      <w:proofErr w:type="spellEnd"/>
      <w:r w:rsidRPr="00C77719">
        <w:rPr>
          <w:rFonts w:ascii="Calibri" w:eastAsia="Times New Roman" w:hAnsi="Calibri" w:cs="Calibri"/>
          <w:sz w:val="24"/>
          <w:szCs w:val="24"/>
        </w:rPr>
        <w:t xml:space="preserve">, C., Berthold, A., … Nguyen, H. H. V. (2021). </w:t>
      </w:r>
      <w:r w:rsidRPr="00C77719">
        <w:rPr>
          <w:rFonts w:ascii="Calibri" w:eastAsia="Times New Roman" w:hAnsi="Calibri" w:cs="Calibri"/>
          <w:i/>
          <w:iCs/>
          <w:sz w:val="24"/>
          <w:szCs w:val="24"/>
        </w:rPr>
        <w:t>Observing Many Researchers Using the Same Data and Hypothesis Reveals a Hidden Universe of Uncertainty</w:t>
      </w:r>
      <w:r w:rsidRPr="00C77719">
        <w:rPr>
          <w:rFonts w:ascii="Calibri" w:eastAsia="Times New Roman" w:hAnsi="Calibri" w:cs="Calibri"/>
          <w:sz w:val="24"/>
          <w:szCs w:val="24"/>
        </w:rPr>
        <w:t xml:space="preserve">. </w:t>
      </w:r>
      <w:proofErr w:type="spellStart"/>
      <w:r w:rsidRPr="00C77719">
        <w:rPr>
          <w:rFonts w:ascii="Calibri" w:eastAsia="Times New Roman" w:hAnsi="Calibri" w:cs="Calibri"/>
          <w:sz w:val="24"/>
          <w:szCs w:val="24"/>
        </w:rPr>
        <w:t>MetaArXiv</w:t>
      </w:r>
      <w:proofErr w:type="spellEnd"/>
      <w:r w:rsidRPr="00C77719">
        <w:rPr>
          <w:rFonts w:ascii="Calibri" w:eastAsia="Times New Roman" w:hAnsi="Calibri" w:cs="Calibri"/>
          <w:sz w:val="24"/>
          <w:szCs w:val="24"/>
        </w:rPr>
        <w:t xml:space="preserve">. </w:t>
      </w:r>
      <w:hyperlink r:id="rId16" w:history="1">
        <w:r w:rsidRPr="00C77719">
          <w:rPr>
            <w:rStyle w:val="Hyperlink"/>
            <w:rFonts w:ascii="Calibri" w:eastAsia="Times New Roman" w:hAnsi="Calibri" w:cs="Calibri"/>
            <w:sz w:val="24"/>
            <w:szCs w:val="24"/>
          </w:rPr>
          <w:t>https://doi.org/10.31222/osf.io/cd5j9</w:t>
        </w:r>
      </w:hyperlink>
    </w:p>
    <w:p w14:paraId="64A6D0EE" w14:textId="77777777" w:rsidR="00C77719" w:rsidRPr="00C77719" w:rsidRDefault="00C77719" w:rsidP="00C77719">
      <w:pPr>
        <w:spacing w:line="480" w:lineRule="auto"/>
        <w:ind w:left="450" w:hanging="480"/>
        <w:rPr>
          <w:rFonts w:ascii="Calibri" w:eastAsia="Times New Roman" w:hAnsi="Calibri" w:cs="Calibri"/>
          <w:sz w:val="24"/>
          <w:szCs w:val="24"/>
        </w:rPr>
      </w:pPr>
      <w:r w:rsidRPr="00C77719">
        <w:rPr>
          <w:rFonts w:ascii="Calibri" w:eastAsia="Times New Roman" w:hAnsi="Calibri" w:cs="Calibri"/>
          <w:sz w:val="24"/>
          <w:szCs w:val="24"/>
        </w:rPr>
        <w:t xml:space="preserve">Chang, A. C., &amp; Li, P. (2015). </w:t>
      </w:r>
      <w:r w:rsidRPr="00C77719">
        <w:rPr>
          <w:rFonts w:ascii="Calibri" w:eastAsia="Times New Roman" w:hAnsi="Calibri" w:cs="Calibri"/>
          <w:i/>
          <w:iCs/>
          <w:sz w:val="24"/>
          <w:szCs w:val="24"/>
        </w:rPr>
        <w:t xml:space="preserve">Is economics research replicable? Sixty published papers from thirteen journals </w:t>
      </w:r>
      <w:proofErr w:type="gramStart"/>
      <w:r w:rsidRPr="00C77719">
        <w:rPr>
          <w:rFonts w:ascii="Calibri" w:eastAsia="Times New Roman" w:hAnsi="Calibri" w:cs="Calibri"/>
          <w:i/>
          <w:iCs/>
          <w:sz w:val="24"/>
          <w:szCs w:val="24"/>
        </w:rPr>
        <w:t>say</w:t>
      </w:r>
      <w:proofErr w:type="gramEnd"/>
      <w:r w:rsidRPr="00C77719">
        <w:rPr>
          <w:rFonts w:ascii="Calibri" w:eastAsia="Times New Roman" w:hAnsi="Calibri" w:cs="Calibri"/>
          <w:i/>
          <w:iCs/>
          <w:sz w:val="24"/>
          <w:szCs w:val="24"/>
        </w:rPr>
        <w:t xml:space="preserve"> “usually not”</w:t>
      </w:r>
      <w:r w:rsidRPr="00C77719">
        <w:rPr>
          <w:rFonts w:ascii="Calibri" w:eastAsia="Times New Roman" w:hAnsi="Calibri" w:cs="Calibri"/>
          <w:sz w:val="24"/>
          <w:szCs w:val="24"/>
        </w:rPr>
        <w:t xml:space="preserve"> (SSRN Scholarly Paper No. 2669564). </w:t>
      </w:r>
      <w:hyperlink r:id="rId17" w:history="1">
        <w:r w:rsidRPr="00C77719">
          <w:rPr>
            <w:rStyle w:val="Hyperlink"/>
            <w:rFonts w:ascii="Calibri" w:eastAsia="Times New Roman" w:hAnsi="Calibri" w:cs="Calibri"/>
            <w:sz w:val="24"/>
            <w:szCs w:val="24"/>
          </w:rPr>
          <w:t>https://doi.org/10.2139/ssrn.2669564</w:t>
        </w:r>
      </w:hyperlink>
    </w:p>
    <w:p w14:paraId="6EAA2ADA" w14:textId="77777777" w:rsidR="00C77719" w:rsidRPr="00B15C2C" w:rsidRDefault="00C77719" w:rsidP="00C77719">
      <w:pPr>
        <w:spacing w:after="160" w:line="480" w:lineRule="auto"/>
        <w:ind w:left="450" w:hanging="480"/>
        <w:rPr>
          <w:rFonts w:ascii="Calibri" w:eastAsia="Times New Roman" w:hAnsi="Calibri" w:cs="Calibri"/>
          <w:sz w:val="24"/>
          <w:szCs w:val="24"/>
        </w:rPr>
      </w:pPr>
      <w:proofErr w:type="spellStart"/>
      <w:r w:rsidRPr="00B15C2C">
        <w:rPr>
          <w:rFonts w:ascii="Calibri" w:eastAsia="Times New Roman" w:hAnsi="Calibri" w:cs="Calibri"/>
          <w:sz w:val="24"/>
          <w:szCs w:val="24"/>
        </w:rPr>
        <w:t>Chopik</w:t>
      </w:r>
      <w:proofErr w:type="spellEnd"/>
      <w:r w:rsidRPr="00B15C2C">
        <w:rPr>
          <w:rFonts w:ascii="Calibri" w:eastAsia="Times New Roman" w:hAnsi="Calibri" w:cs="Calibri"/>
          <w:sz w:val="24"/>
          <w:szCs w:val="24"/>
        </w:rPr>
        <w:t xml:space="preserve">, W. J., </w:t>
      </w:r>
      <w:proofErr w:type="spellStart"/>
      <w:r w:rsidRPr="00B15C2C">
        <w:rPr>
          <w:rFonts w:ascii="Calibri" w:eastAsia="Times New Roman" w:hAnsi="Calibri" w:cs="Calibri"/>
          <w:sz w:val="24"/>
          <w:szCs w:val="24"/>
        </w:rPr>
        <w:t>Bremner</w:t>
      </w:r>
      <w:proofErr w:type="spellEnd"/>
      <w:r w:rsidRPr="00B15C2C">
        <w:rPr>
          <w:rFonts w:ascii="Calibri" w:eastAsia="Times New Roman" w:hAnsi="Calibri" w:cs="Calibri"/>
          <w:sz w:val="24"/>
          <w:szCs w:val="24"/>
        </w:rPr>
        <w:t xml:space="preserve">, R. H., </w:t>
      </w:r>
      <w:proofErr w:type="spellStart"/>
      <w:r w:rsidRPr="00B15C2C">
        <w:rPr>
          <w:rFonts w:ascii="Calibri" w:eastAsia="Times New Roman" w:hAnsi="Calibri" w:cs="Calibri"/>
          <w:sz w:val="24"/>
          <w:szCs w:val="24"/>
        </w:rPr>
        <w:t>Defever</w:t>
      </w:r>
      <w:proofErr w:type="spellEnd"/>
      <w:r w:rsidRPr="00B15C2C">
        <w:rPr>
          <w:rFonts w:ascii="Calibri" w:eastAsia="Times New Roman" w:hAnsi="Calibri" w:cs="Calibri"/>
          <w:sz w:val="24"/>
          <w:szCs w:val="24"/>
        </w:rPr>
        <w:t xml:space="preserve">, A. M., &amp; Keller, V. N. (2018). How (and </w:t>
      </w:r>
      <w:r w:rsidRPr="00C77719">
        <w:rPr>
          <w:rFonts w:ascii="Calibri" w:eastAsia="Times New Roman" w:hAnsi="Calibri" w:cs="Calibri"/>
          <w:sz w:val="24"/>
          <w:szCs w:val="24"/>
        </w:rPr>
        <w:t>w</w:t>
      </w:r>
      <w:r w:rsidRPr="00B15C2C">
        <w:rPr>
          <w:rFonts w:ascii="Calibri" w:eastAsia="Times New Roman" w:hAnsi="Calibri" w:cs="Calibri"/>
          <w:sz w:val="24"/>
          <w:szCs w:val="24"/>
        </w:rPr>
        <w:t xml:space="preserve">hether) to </w:t>
      </w:r>
      <w:r w:rsidRPr="00C77719">
        <w:rPr>
          <w:rFonts w:ascii="Calibri" w:eastAsia="Times New Roman" w:hAnsi="Calibri" w:cs="Calibri"/>
          <w:sz w:val="24"/>
          <w:szCs w:val="24"/>
        </w:rPr>
        <w:t>t</w:t>
      </w:r>
      <w:r w:rsidRPr="00B15C2C">
        <w:rPr>
          <w:rFonts w:ascii="Calibri" w:eastAsia="Times New Roman" w:hAnsi="Calibri" w:cs="Calibri"/>
          <w:sz w:val="24"/>
          <w:szCs w:val="24"/>
        </w:rPr>
        <w:t xml:space="preserve">each </w:t>
      </w:r>
      <w:r w:rsidRPr="00C77719">
        <w:rPr>
          <w:rFonts w:ascii="Calibri" w:eastAsia="Times New Roman" w:hAnsi="Calibri" w:cs="Calibri"/>
          <w:sz w:val="24"/>
          <w:szCs w:val="24"/>
        </w:rPr>
        <w:t>u</w:t>
      </w:r>
      <w:r w:rsidRPr="00B15C2C">
        <w:rPr>
          <w:rFonts w:ascii="Calibri" w:eastAsia="Times New Roman" w:hAnsi="Calibri" w:cs="Calibri"/>
          <w:sz w:val="24"/>
          <w:szCs w:val="24"/>
        </w:rPr>
        <w:t xml:space="preserve">ndergraduates </w:t>
      </w:r>
      <w:r w:rsidRPr="00C77719">
        <w:rPr>
          <w:rFonts w:ascii="Calibri" w:eastAsia="Times New Roman" w:hAnsi="Calibri" w:cs="Calibri"/>
          <w:sz w:val="24"/>
          <w:szCs w:val="24"/>
        </w:rPr>
        <w:t>a</w:t>
      </w:r>
      <w:r w:rsidRPr="00B15C2C">
        <w:rPr>
          <w:rFonts w:ascii="Calibri" w:eastAsia="Times New Roman" w:hAnsi="Calibri" w:cs="Calibri"/>
          <w:sz w:val="24"/>
          <w:szCs w:val="24"/>
        </w:rPr>
        <w:t xml:space="preserve">bout the </w:t>
      </w:r>
      <w:r w:rsidRPr="00C77719">
        <w:rPr>
          <w:rFonts w:ascii="Calibri" w:eastAsia="Times New Roman" w:hAnsi="Calibri" w:cs="Calibri"/>
          <w:sz w:val="24"/>
          <w:szCs w:val="24"/>
        </w:rPr>
        <w:t>r</w:t>
      </w:r>
      <w:r w:rsidRPr="00B15C2C">
        <w:rPr>
          <w:rFonts w:ascii="Calibri" w:eastAsia="Times New Roman" w:hAnsi="Calibri" w:cs="Calibri"/>
          <w:sz w:val="24"/>
          <w:szCs w:val="24"/>
        </w:rPr>
        <w:t xml:space="preserve">eplication </w:t>
      </w:r>
      <w:r w:rsidRPr="00C77719">
        <w:rPr>
          <w:rFonts w:ascii="Calibri" w:eastAsia="Times New Roman" w:hAnsi="Calibri" w:cs="Calibri"/>
          <w:sz w:val="24"/>
          <w:szCs w:val="24"/>
        </w:rPr>
        <w:t>c</w:t>
      </w:r>
      <w:r w:rsidRPr="00B15C2C">
        <w:rPr>
          <w:rFonts w:ascii="Calibri" w:eastAsia="Times New Roman" w:hAnsi="Calibri" w:cs="Calibri"/>
          <w:sz w:val="24"/>
          <w:szCs w:val="24"/>
        </w:rPr>
        <w:t xml:space="preserve">risis in </w:t>
      </w:r>
      <w:r w:rsidRPr="00C77719">
        <w:rPr>
          <w:rFonts w:ascii="Calibri" w:eastAsia="Times New Roman" w:hAnsi="Calibri" w:cs="Calibri"/>
          <w:sz w:val="24"/>
          <w:szCs w:val="24"/>
        </w:rPr>
        <w:t>p</w:t>
      </w:r>
      <w:r w:rsidRPr="00B15C2C">
        <w:rPr>
          <w:rFonts w:ascii="Calibri" w:eastAsia="Times New Roman" w:hAnsi="Calibri" w:cs="Calibri"/>
          <w:sz w:val="24"/>
          <w:szCs w:val="24"/>
        </w:rPr>
        <w:t xml:space="preserve">sychological </w:t>
      </w:r>
      <w:r w:rsidRPr="00C77719">
        <w:rPr>
          <w:rFonts w:ascii="Calibri" w:eastAsia="Times New Roman" w:hAnsi="Calibri" w:cs="Calibri"/>
          <w:sz w:val="24"/>
          <w:szCs w:val="24"/>
        </w:rPr>
        <w:t>s</w:t>
      </w:r>
      <w:r w:rsidRPr="00B15C2C">
        <w:rPr>
          <w:rFonts w:ascii="Calibri" w:eastAsia="Times New Roman" w:hAnsi="Calibri" w:cs="Calibri"/>
          <w:sz w:val="24"/>
          <w:szCs w:val="24"/>
        </w:rPr>
        <w:t xml:space="preserve">cience. </w:t>
      </w:r>
      <w:r w:rsidRPr="00B15C2C">
        <w:rPr>
          <w:rFonts w:ascii="Calibri" w:eastAsia="Times New Roman" w:hAnsi="Calibri" w:cs="Calibri"/>
          <w:i/>
          <w:iCs/>
          <w:sz w:val="24"/>
          <w:szCs w:val="24"/>
        </w:rPr>
        <w:t>Teaching of Psychology</w:t>
      </w:r>
      <w:r w:rsidRPr="00B15C2C">
        <w:rPr>
          <w:rFonts w:ascii="Calibri" w:eastAsia="Times New Roman" w:hAnsi="Calibri" w:cs="Calibri"/>
          <w:sz w:val="24"/>
          <w:szCs w:val="24"/>
        </w:rPr>
        <w:t xml:space="preserve">, </w:t>
      </w:r>
      <w:r w:rsidRPr="00B15C2C">
        <w:rPr>
          <w:rFonts w:ascii="Calibri" w:eastAsia="Times New Roman" w:hAnsi="Calibri" w:cs="Calibri"/>
          <w:i/>
          <w:iCs/>
          <w:sz w:val="24"/>
          <w:szCs w:val="24"/>
        </w:rPr>
        <w:t>45</w:t>
      </w:r>
      <w:r w:rsidRPr="00B15C2C">
        <w:rPr>
          <w:rFonts w:ascii="Calibri" w:eastAsia="Times New Roman" w:hAnsi="Calibri" w:cs="Calibri"/>
          <w:sz w:val="24"/>
          <w:szCs w:val="24"/>
        </w:rPr>
        <w:t xml:space="preserve">(2), 158–163. </w:t>
      </w:r>
      <w:hyperlink r:id="rId18" w:history="1">
        <w:r w:rsidRPr="00B15C2C">
          <w:rPr>
            <w:rStyle w:val="Hyperlink"/>
            <w:rFonts w:ascii="Calibri" w:eastAsia="Times New Roman" w:hAnsi="Calibri" w:cs="Calibri"/>
            <w:sz w:val="24"/>
            <w:szCs w:val="24"/>
          </w:rPr>
          <w:t>https://doi.org/10.1177/0098628318762900</w:t>
        </w:r>
      </w:hyperlink>
    </w:p>
    <w:p w14:paraId="113AD8B8" w14:textId="77777777" w:rsidR="00C77719" w:rsidRPr="00C77719" w:rsidRDefault="00C77719" w:rsidP="00C77719">
      <w:pPr>
        <w:spacing w:line="480" w:lineRule="auto"/>
        <w:ind w:left="450" w:hanging="480"/>
        <w:rPr>
          <w:rFonts w:ascii="Calibri" w:eastAsia="Times New Roman" w:hAnsi="Calibri" w:cs="Calibri"/>
          <w:sz w:val="24"/>
          <w:szCs w:val="24"/>
        </w:rPr>
      </w:pPr>
      <w:r w:rsidRPr="00C77719">
        <w:rPr>
          <w:rFonts w:ascii="Calibri" w:eastAsia="Times New Roman" w:hAnsi="Calibri" w:cs="Calibri"/>
          <w:sz w:val="24"/>
          <w:szCs w:val="24"/>
        </w:rPr>
        <w:lastRenderedPageBreak/>
        <w:t xml:space="preserve">Eubank, N. (2016). Lessons from a decade of replications at the Quarterly Journal of Political Science. </w:t>
      </w:r>
      <w:r w:rsidRPr="00C77719">
        <w:rPr>
          <w:rFonts w:ascii="Calibri" w:eastAsia="Times New Roman" w:hAnsi="Calibri" w:cs="Calibri"/>
          <w:i/>
          <w:iCs/>
          <w:sz w:val="24"/>
          <w:szCs w:val="24"/>
        </w:rPr>
        <w:t>PS: Political Science &amp; Politics</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49</w:t>
      </w:r>
      <w:r w:rsidRPr="00C77719">
        <w:rPr>
          <w:rFonts w:ascii="Calibri" w:eastAsia="Times New Roman" w:hAnsi="Calibri" w:cs="Calibri"/>
          <w:sz w:val="24"/>
          <w:szCs w:val="24"/>
        </w:rPr>
        <w:t xml:space="preserve">(2), 273–276. </w:t>
      </w:r>
      <w:hyperlink r:id="rId19" w:history="1">
        <w:r w:rsidRPr="00C77719">
          <w:rPr>
            <w:rStyle w:val="Hyperlink"/>
            <w:rFonts w:ascii="Calibri" w:eastAsia="Times New Roman" w:hAnsi="Calibri" w:cs="Calibri"/>
            <w:sz w:val="24"/>
            <w:szCs w:val="24"/>
          </w:rPr>
          <w:t>https://doi.org/10.1017/S1049096516000196</w:t>
        </w:r>
      </w:hyperlink>
    </w:p>
    <w:p w14:paraId="1998D780" w14:textId="77777777" w:rsidR="00C77719" w:rsidRPr="00C77719" w:rsidRDefault="00C77719" w:rsidP="00C77719">
      <w:pPr>
        <w:spacing w:line="480" w:lineRule="auto"/>
        <w:ind w:left="450" w:hanging="480"/>
        <w:rPr>
          <w:rFonts w:ascii="Calibri" w:eastAsia="Times New Roman" w:hAnsi="Calibri" w:cs="Calibri"/>
          <w:sz w:val="24"/>
          <w:szCs w:val="24"/>
        </w:rPr>
      </w:pPr>
      <w:r w:rsidRPr="00C77719">
        <w:rPr>
          <w:rFonts w:ascii="Calibri" w:eastAsia="Times New Roman" w:hAnsi="Calibri" w:cs="Calibri"/>
          <w:sz w:val="24"/>
          <w:szCs w:val="24"/>
        </w:rPr>
        <w:t xml:space="preserve">Frank, M. C., &amp; Saxe, R. (2012). Teaching replication. </w:t>
      </w:r>
      <w:r w:rsidRPr="00C77719">
        <w:rPr>
          <w:rFonts w:ascii="Calibri" w:eastAsia="Times New Roman" w:hAnsi="Calibri" w:cs="Calibri"/>
          <w:i/>
          <w:iCs/>
          <w:sz w:val="24"/>
          <w:szCs w:val="24"/>
        </w:rPr>
        <w:t>Perspectives on Psychological Science</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7</w:t>
      </w:r>
      <w:r w:rsidRPr="00C77719">
        <w:rPr>
          <w:rFonts w:ascii="Calibri" w:eastAsia="Times New Roman" w:hAnsi="Calibri" w:cs="Calibri"/>
          <w:sz w:val="24"/>
          <w:szCs w:val="24"/>
        </w:rPr>
        <w:t xml:space="preserve">(6), 600–604. </w:t>
      </w:r>
      <w:hyperlink r:id="rId20" w:history="1">
        <w:r w:rsidRPr="00C77719">
          <w:rPr>
            <w:rFonts w:ascii="Calibri" w:eastAsia="Times New Roman" w:hAnsi="Calibri" w:cs="Calibri"/>
            <w:sz w:val="24"/>
            <w:szCs w:val="24"/>
            <w:u w:val="single"/>
          </w:rPr>
          <w:t>https://doi.org/10.1177/1745691612460686</w:t>
        </w:r>
      </w:hyperlink>
    </w:p>
    <w:p w14:paraId="178FF603" w14:textId="77777777" w:rsidR="00C77719" w:rsidRPr="00C77719" w:rsidRDefault="00C77719" w:rsidP="00C77719">
      <w:pPr>
        <w:spacing w:line="480" w:lineRule="auto"/>
        <w:ind w:left="450" w:hanging="480"/>
        <w:rPr>
          <w:rFonts w:ascii="Calibri" w:eastAsia="Times New Roman" w:hAnsi="Calibri" w:cs="Calibri"/>
          <w:sz w:val="24"/>
          <w:szCs w:val="24"/>
        </w:rPr>
      </w:pPr>
      <w:r w:rsidRPr="00C77719">
        <w:rPr>
          <w:rFonts w:ascii="Calibri" w:eastAsia="Times New Roman" w:hAnsi="Calibri" w:cs="Calibri"/>
          <w:sz w:val="24"/>
          <w:szCs w:val="24"/>
        </w:rPr>
        <w:t xml:space="preserve">Hardwicke, T. E., Mathur, M. B., MacDonald, K., </w:t>
      </w:r>
      <w:proofErr w:type="spellStart"/>
      <w:r w:rsidRPr="00C77719">
        <w:rPr>
          <w:rFonts w:ascii="Calibri" w:eastAsia="Times New Roman" w:hAnsi="Calibri" w:cs="Calibri"/>
          <w:sz w:val="24"/>
          <w:szCs w:val="24"/>
        </w:rPr>
        <w:t>Nilsonne</w:t>
      </w:r>
      <w:proofErr w:type="spellEnd"/>
      <w:r w:rsidRPr="00C77719">
        <w:rPr>
          <w:rFonts w:ascii="Calibri" w:eastAsia="Times New Roman" w:hAnsi="Calibri" w:cs="Calibri"/>
          <w:sz w:val="24"/>
          <w:szCs w:val="24"/>
        </w:rPr>
        <w:t xml:space="preserve">, G., Banks, C., Kidwell, M. C., Mohr, A. H., Clayton, E., Yoon, E. J., Henry, M., </w:t>
      </w:r>
      <w:proofErr w:type="spellStart"/>
      <w:r w:rsidRPr="00C77719">
        <w:rPr>
          <w:rFonts w:ascii="Calibri" w:eastAsia="Times New Roman" w:hAnsi="Calibri" w:cs="Calibri"/>
          <w:sz w:val="24"/>
          <w:szCs w:val="24"/>
        </w:rPr>
        <w:t>Lenne</w:t>
      </w:r>
      <w:proofErr w:type="spellEnd"/>
      <w:r w:rsidRPr="00C77719">
        <w:rPr>
          <w:rFonts w:ascii="Calibri" w:eastAsia="Times New Roman" w:hAnsi="Calibri" w:cs="Calibri"/>
          <w:sz w:val="24"/>
          <w:szCs w:val="24"/>
        </w:rPr>
        <w:t xml:space="preserve">, R. L., Altman, S., Long, B., &amp; Frank, M. C. (n.d.). Data availability, reusability, and analytic reproducibility: Evaluating the impact of a mandatory open data policy at the journal Cognition. </w:t>
      </w:r>
      <w:r w:rsidRPr="00C77719">
        <w:rPr>
          <w:rFonts w:ascii="Calibri" w:eastAsia="Times New Roman" w:hAnsi="Calibri" w:cs="Calibri"/>
          <w:i/>
          <w:iCs/>
          <w:sz w:val="24"/>
          <w:szCs w:val="24"/>
        </w:rPr>
        <w:t>Royal Society Open Science</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5</w:t>
      </w:r>
      <w:r w:rsidRPr="00C77719">
        <w:rPr>
          <w:rFonts w:ascii="Calibri" w:eastAsia="Times New Roman" w:hAnsi="Calibri" w:cs="Calibri"/>
          <w:sz w:val="24"/>
          <w:szCs w:val="24"/>
        </w:rPr>
        <w:t xml:space="preserve">(180448). </w:t>
      </w:r>
      <w:hyperlink r:id="rId21" w:history="1">
        <w:r w:rsidRPr="00C77719">
          <w:rPr>
            <w:rStyle w:val="Hyperlink"/>
            <w:rFonts w:ascii="Calibri" w:eastAsia="Times New Roman" w:hAnsi="Calibri" w:cs="Calibri"/>
            <w:sz w:val="24"/>
            <w:szCs w:val="24"/>
          </w:rPr>
          <w:t>http://dx.doi.org/10.1098/rsos.180448</w:t>
        </w:r>
      </w:hyperlink>
    </w:p>
    <w:p w14:paraId="08DD8086" w14:textId="77777777" w:rsidR="00C77719" w:rsidRPr="00C77719" w:rsidRDefault="00C77719" w:rsidP="00C77719">
      <w:pPr>
        <w:spacing w:line="480" w:lineRule="auto"/>
        <w:ind w:left="450" w:hanging="480"/>
        <w:rPr>
          <w:rFonts w:ascii="Calibri" w:eastAsia="Times New Roman" w:hAnsi="Calibri" w:cs="Calibri"/>
          <w:sz w:val="24"/>
          <w:szCs w:val="24"/>
        </w:rPr>
      </w:pPr>
      <w:proofErr w:type="spellStart"/>
      <w:r w:rsidRPr="00C77719">
        <w:rPr>
          <w:rFonts w:ascii="Calibri" w:eastAsia="Times New Roman" w:hAnsi="Calibri" w:cs="Calibri"/>
          <w:sz w:val="24"/>
          <w:szCs w:val="24"/>
        </w:rPr>
        <w:t>Laurinavichyute</w:t>
      </w:r>
      <w:proofErr w:type="spellEnd"/>
      <w:r w:rsidRPr="00C77719">
        <w:rPr>
          <w:rFonts w:ascii="Calibri" w:eastAsia="Times New Roman" w:hAnsi="Calibri" w:cs="Calibri"/>
          <w:sz w:val="24"/>
          <w:szCs w:val="24"/>
        </w:rPr>
        <w:t xml:space="preserve">, A., Yadav, H., &amp; </w:t>
      </w:r>
      <w:proofErr w:type="spellStart"/>
      <w:r w:rsidRPr="00C77719">
        <w:rPr>
          <w:rFonts w:ascii="Calibri" w:eastAsia="Times New Roman" w:hAnsi="Calibri" w:cs="Calibri"/>
          <w:sz w:val="24"/>
          <w:szCs w:val="24"/>
        </w:rPr>
        <w:t>Vasishth</w:t>
      </w:r>
      <w:proofErr w:type="spellEnd"/>
      <w:r w:rsidRPr="00C77719">
        <w:rPr>
          <w:rFonts w:ascii="Calibri" w:eastAsia="Times New Roman" w:hAnsi="Calibri" w:cs="Calibri"/>
          <w:sz w:val="24"/>
          <w:szCs w:val="24"/>
        </w:rPr>
        <w:t xml:space="preserve">, S. (2022). Share the code, not just the data: A case study of the reproducibility of articles published in the Journal of Memory and Language under the open data policy. </w:t>
      </w:r>
      <w:r w:rsidRPr="00C77719">
        <w:rPr>
          <w:rFonts w:ascii="Calibri" w:eastAsia="Times New Roman" w:hAnsi="Calibri" w:cs="Calibri"/>
          <w:i/>
          <w:iCs/>
          <w:sz w:val="24"/>
          <w:szCs w:val="24"/>
        </w:rPr>
        <w:t>Journal of Memory and Language</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125</w:t>
      </w:r>
      <w:r w:rsidRPr="00C77719">
        <w:rPr>
          <w:rFonts w:ascii="Calibri" w:eastAsia="Times New Roman" w:hAnsi="Calibri" w:cs="Calibri"/>
          <w:sz w:val="24"/>
          <w:szCs w:val="24"/>
        </w:rPr>
        <w:t xml:space="preserve">, 104332. </w:t>
      </w:r>
      <w:hyperlink r:id="rId22" w:history="1">
        <w:r w:rsidRPr="00C77719">
          <w:rPr>
            <w:rStyle w:val="Hyperlink"/>
            <w:rFonts w:ascii="Calibri" w:eastAsia="Times New Roman" w:hAnsi="Calibri" w:cs="Calibri"/>
            <w:sz w:val="24"/>
            <w:szCs w:val="24"/>
          </w:rPr>
          <w:t>https://doi.org/10.1016/j.jml.2022.104332</w:t>
        </w:r>
      </w:hyperlink>
    </w:p>
    <w:p w14:paraId="34984755" w14:textId="77777777" w:rsidR="00C77719" w:rsidRPr="00C77719" w:rsidRDefault="00C77719" w:rsidP="00C77719">
      <w:pPr>
        <w:spacing w:line="480" w:lineRule="auto"/>
        <w:ind w:left="450" w:hanging="480"/>
        <w:rPr>
          <w:rFonts w:ascii="Calibri" w:eastAsia="Times New Roman" w:hAnsi="Calibri" w:cs="Calibri"/>
          <w:sz w:val="24"/>
          <w:szCs w:val="24"/>
        </w:rPr>
      </w:pPr>
      <w:proofErr w:type="spellStart"/>
      <w:r w:rsidRPr="00C77719">
        <w:rPr>
          <w:rFonts w:ascii="Calibri" w:eastAsia="Times New Roman" w:hAnsi="Calibri" w:cs="Calibri"/>
          <w:sz w:val="24"/>
          <w:szCs w:val="24"/>
        </w:rPr>
        <w:t>Maassen</w:t>
      </w:r>
      <w:proofErr w:type="spellEnd"/>
      <w:r w:rsidRPr="00C77719">
        <w:rPr>
          <w:rFonts w:ascii="Calibri" w:eastAsia="Times New Roman" w:hAnsi="Calibri" w:cs="Calibri"/>
          <w:sz w:val="24"/>
          <w:szCs w:val="24"/>
        </w:rPr>
        <w:t xml:space="preserve">, E., van Assen, M. A. L. M., </w:t>
      </w:r>
      <w:proofErr w:type="spellStart"/>
      <w:r w:rsidRPr="00C77719">
        <w:rPr>
          <w:rFonts w:ascii="Calibri" w:eastAsia="Times New Roman" w:hAnsi="Calibri" w:cs="Calibri"/>
          <w:sz w:val="24"/>
          <w:szCs w:val="24"/>
        </w:rPr>
        <w:t>Nuijten</w:t>
      </w:r>
      <w:proofErr w:type="spellEnd"/>
      <w:r w:rsidRPr="00C77719">
        <w:rPr>
          <w:rFonts w:ascii="Calibri" w:eastAsia="Times New Roman" w:hAnsi="Calibri" w:cs="Calibri"/>
          <w:sz w:val="24"/>
          <w:szCs w:val="24"/>
        </w:rPr>
        <w:t>, M. B., Olsson-</w:t>
      </w:r>
      <w:proofErr w:type="spellStart"/>
      <w:r w:rsidRPr="00C77719">
        <w:rPr>
          <w:rFonts w:ascii="Calibri" w:eastAsia="Times New Roman" w:hAnsi="Calibri" w:cs="Calibri"/>
          <w:sz w:val="24"/>
          <w:szCs w:val="24"/>
        </w:rPr>
        <w:t>Collentine</w:t>
      </w:r>
      <w:proofErr w:type="spellEnd"/>
      <w:r w:rsidRPr="00C77719">
        <w:rPr>
          <w:rFonts w:ascii="Calibri" w:eastAsia="Times New Roman" w:hAnsi="Calibri" w:cs="Calibri"/>
          <w:sz w:val="24"/>
          <w:szCs w:val="24"/>
        </w:rPr>
        <w:t xml:space="preserve">, A., &amp; </w:t>
      </w:r>
      <w:proofErr w:type="spellStart"/>
      <w:r w:rsidRPr="00C77719">
        <w:rPr>
          <w:rFonts w:ascii="Calibri" w:eastAsia="Times New Roman" w:hAnsi="Calibri" w:cs="Calibri"/>
          <w:sz w:val="24"/>
          <w:szCs w:val="24"/>
        </w:rPr>
        <w:t>Wicherts</w:t>
      </w:r>
      <w:proofErr w:type="spellEnd"/>
      <w:r w:rsidRPr="00C77719">
        <w:rPr>
          <w:rFonts w:ascii="Calibri" w:eastAsia="Times New Roman" w:hAnsi="Calibri" w:cs="Calibri"/>
          <w:sz w:val="24"/>
          <w:szCs w:val="24"/>
        </w:rPr>
        <w:t xml:space="preserve">, J. M. (2020). Reproducibility of individual effect sizes in meta-analyses in psychology. </w:t>
      </w:r>
      <w:r w:rsidRPr="00C77719">
        <w:rPr>
          <w:rFonts w:ascii="Calibri" w:eastAsia="Times New Roman" w:hAnsi="Calibri" w:cs="Calibri"/>
          <w:i/>
          <w:iCs/>
          <w:sz w:val="24"/>
          <w:szCs w:val="24"/>
        </w:rPr>
        <w:t>PLOS ONE</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15</w:t>
      </w:r>
      <w:r w:rsidRPr="00C77719">
        <w:rPr>
          <w:rFonts w:ascii="Calibri" w:eastAsia="Times New Roman" w:hAnsi="Calibri" w:cs="Calibri"/>
          <w:sz w:val="24"/>
          <w:szCs w:val="24"/>
        </w:rPr>
        <w:t xml:space="preserve">(5), e0233107. </w:t>
      </w:r>
      <w:hyperlink r:id="rId23" w:history="1">
        <w:r w:rsidRPr="00C77719">
          <w:rPr>
            <w:rStyle w:val="Hyperlink"/>
            <w:rFonts w:ascii="Calibri" w:eastAsia="Times New Roman" w:hAnsi="Calibri" w:cs="Calibri"/>
            <w:sz w:val="24"/>
            <w:szCs w:val="24"/>
          </w:rPr>
          <w:t>https://doi.org/10.1371/journal.pone.0233107</w:t>
        </w:r>
      </w:hyperlink>
    </w:p>
    <w:p w14:paraId="50F559A0" w14:textId="77777777" w:rsidR="00C77719" w:rsidRPr="00C77719" w:rsidRDefault="00C77719" w:rsidP="00C77719">
      <w:pPr>
        <w:spacing w:line="480" w:lineRule="auto"/>
        <w:ind w:left="450" w:hanging="480"/>
        <w:rPr>
          <w:rFonts w:ascii="Calibri" w:eastAsia="Times New Roman" w:hAnsi="Calibri" w:cs="Calibri"/>
          <w:sz w:val="24"/>
          <w:szCs w:val="24"/>
        </w:rPr>
      </w:pPr>
      <w:r w:rsidRPr="00C77719">
        <w:rPr>
          <w:rFonts w:ascii="Calibri" w:eastAsia="Times New Roman" w:hAnsi="Calibri" w:cs="Calibri"/>
          <w:sz w:val="24"/>
          <w:szCs w:val="24"/>
        </w:rPr>
        <w:t xml:space="preserve">Meyer, M. N. (2018). Practical tips for ethical data sharing. </w:t>
      </w:r>
      <w:r w:rsidRPr="00C77719">
        <w:rPr>
          <w:rFonts w:ascii="Calibri" w:eastAsia="Times New Roman" w:hAnsi="Calibri" w:cs="Calibri"/>
          <w:i/>
          <w:iCs/>
          <w:sz w:val="24"/>
          <w:szCs w:val="24"/>
        </w:rPr>
        <w:t>Advances in Methods and Practices in Psychological Science</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1</w:t>
      </w:r>
      <w:r w:rsidRPr="00C77719">
        <w:rPr>
          <w:rFonts w:ascii="Calibri" w:eastAsia="Times New Roman" w:hAnsi="Calibri" w:cs="Calibri"/>
          <w:sz w:val="24"/>
          <w:szCs w:val="24"/>
        </w:rPr>
        <w:t xml:space="preserve">(1), 131–144. </w:t>
      </w:r>
      <w:hyperlink r:id="rId24" w:history="1">
        <w:r w:rsidRPr="00C77719">
          <w:rPr>
            <w:rStyle w:val="Hyperlink"/>
            <w:rFonts w:ascii="Calibri" w:eastAsia="Times New Roman" w:hAnsi="Calibri" w:cs="Calibri"/>
            <w:sz w:val="24"/>
            <w:szCs w:val="24"/>
          </w:rPr>
          <w:t>https://doi.org/10.1177/2515245917747656</w:t>
        </w:r>
      </w:hyperlink>
    </w:p>
    <w:p w14:paraId="6F7C2F7B" w14:textId="77777777" w:rsidR="00C77719" w:rsidRPr="00C77719" w:rsidRDefault="00C77719" w:rsidP="00C77719">
      <w:pPr>
        <w:spacing w:line="480" w:lineRule="auto"/>
        <w:ind w:left="450" w:hanging="480"/>
        <w:rPr>
          <w:rFonts w:ascii="Calibri" w:eastAsia="Times New Roman" w:hAnsi="Calibri" w:cs="Calibri"/>
          <w:sz w:val="24"/>
          <w:szCs w:val="24"/>
        </w:rPr>
      </w:pPr>
      <w:proofErr w:type="spellStart"/>
      <w:r w:rsidRPr="00C77719">
        <w:rPr>
          <w:rFonts w:ascii="Calibri" w:eastAsia="Times New Roman" w:hAnsi="Calibri" w:cs="Calibri"/>
          <w:sz w:val="24"/>
          <w:szCs w:val="24"/>
        </w:rPr>
        <w:t>Naudet</w:t>
      </w:r>
      <w:proofErr w:type="spellEnd"/>
      <w:r w:rsidRPr="00C77719">
        <w:rPr>
          <w:rFonts w:ascii="Calibri" w:eastAsia="Times New Roman" w:hAnsi="Calibri" w:cs="Calibri"/>
          <w:sz w:val="24"/>
          <w:szCs w:val="24"/>
        </w:rPr>
        <w:t xml:space="preserve">, F., </w:t>
      </w:r>
      <w:proofErr w:type="spellStart"/>
      <w:r w:rsidRPr="00C77719">
        <w:rPr>
          <w:rFonts w:ascii="Calibri" w:eastAsia="Times New Roman" w:hAnsi="Calibri" w:cs="Calibri"/>
          <w:sz w:val="24"/>
          <w:szCs w:val="24"/>
        </w:rPr>
        <w:t>Sakarovitch</w:t>
      </w:r>
      <w:proofErr w:type="spellEnd"/>
      <w:r w:rsidRPr="00C77719">
        <w:rPr>
          <w:rFonts w:ascii="Calibri" w:eastAsia="Times New Roman" w:hAnsi="Calibri" w:cs="Calibri"/>
          <w:sz w:val="24"/>
          <w:szCs w:val="24"/>
        </w:rPr>
        <w:t xml:space="preserve">, C., </w:t>
      </w:r>
      <w:proofErr w:type="spellStart"/>
      <w:r w:rsidRPr="00C77719">
        <w:rPr>
          <w:rFonts w:ascii="Calibri" w:eastAsia="Times New Roman" w:hAnsi="Calibri" w:cs="Calibri"/>
          <w:sz w:val="24"/>
          <w:szCs w:val="24"/>
        </w:rPr>
        <w:t>Janiaud</w:t>
      </w:r>
      <w:proofErr w:type="spellEnd"/>
      <w:r w:rsidRPr="00C77719">
        <w:rPr>
          <w:rFonts w:ascii="Calibri" w:eastAsia="Times New Roman" w:hAnsi="Calibri" w:cs="Calibri"/>
          <w:sz w:val="24"/>
          <w:szCs w:val="24"/>
        </w:rPr>
        <w:t xml:space="preserve">, P., Cristea, I., Fanelli, D., Moher, D., &amp; Ioannidis, J. P. A. (2018). Data sharing and reanalysis of randomized controlled trials in leading biomedical journals with a full data sharing policy: Survey of studies published in The BMJ and PLOS Medicine. </w:t>
      </w:r>
      <w:r w:rsidRPr="00C77719">
        <w:rPr>
          <w:rFonts w:ascii="Calibri" w:eastAsia="Times New Roman" w:hAnsi="Calibri" w:cs="Calibri"/>
          <w:i/>
          <w:iCs/>
          <w:sz w:val="24"/>
          <w:szCs w:val="24"/>
        </w:rPr>
        <w:t>BMJ</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360</w:t>
      </w:r>
      <w:r w:rsidRPr="00C77719">
        <w:rPr>
          <w:rFonts w:ascii="Calibri" w:eastAsia="Times New Roman" w:hAnsi="Calibri" w:cs="Calibri"/>
          <w:sz w:val="24"/>
          <w:szCs w:val="24"/>
        </w:rPr>
        <w:t xml:space="preserve">, k400. </w:t>
      </w:r>
      <w:hyperlink r:id="rId25" w:history="1">
        <w:r w:rsidRPr="00C77719">
          <w:rPr>
            <w:rStyle w:val="Hyperlink"/>
            <w:rFonts w:ascii="Calibri" w:eastAsia="Times New Roman" w:hAnsi="Calibri" w:cs="Calibri"/>
            <w:sz w:val="24"/>
            <w:szCs w:val="24"/>
          </w:rPr>
          <w:t>https://doi.org/10.1136/bmj.k400</w:t>
        </w:r>
      </w:hyperlink>
    </w:p>
    <w:p w14:paraId="0A367228" w14:textId="77777777" w:rsidR="00C77719" w:rsidRPr="00C77719" w:rsidRDefault="00C77719" w:rsidP="00C77719">
      <w:pPr>
        <w:spacing w:line="480" w:lineRule="auto"/>
        <w:ind w:left="450" w:hanging="480"/>
        <w:rPr>
          <w:rFonts w:ascii="Calibri" w:eastAsia="Times New Roman" w:hAnsi="Calibri" w:cs="Calibri"/>
          <w:sz w:val="24"/>
          <w:szCs w:val="24"/>
        </w:rPr>
      </w:pPr>
      <w:proofErr w:type="spellStart"/>
      <w:r w:rsidRPr="00C77719">
        <w:rPr>
          <w:rFonts w:ascii="Calibri" w:eastAsia="Times New Roman" w:hAnsi="Calibri" w:cs="Calibri"/>
          <w:sz w:val="24"/>
          <w:szCs w:val="24"/>
        </w:rPr>
        <w:lastRenderedPageBreak/>
        <w:t>Nosek</w:t>
      </w:r>
      <w:proofErr w:type="spellEnd"/>
      <w:r w:rsidRPr="00C77719">
        <w:rPr>
          <w:rFonts w:ascii="Calibri" w:eastAsia="Times New Roman" w:hAnsi="Calibri" w:cs="Calibri"/>
          <w:sz w:val="24"/>
          <w:szCs w:val="24"/>
        </w:rPr>
        <w:t xml:space="preserve">, B. A., Hardwicke, T. E., </w:t>
      </w:r>
      <w:proofErr w:type="spellStart"/>
      <w:r w:rsidRPr="00C77719">
        <w:rPr>
          <w:rFonts w:ascii="Calibri" w:eastAsia="Times New Roman" w:hAnsi="Calibri" w:cs="Calibri"/>
          <w:sz w:val="24"/>
          <w:szCs w:val="24"/>
        </w:rPr>
        <w:t>Moshontz</w:t>
      </w:r>
      <w:proofErr w:type="spellEnd"/>
      <w:r w:rsidRPr="00C77719">
        <w:rPr>
          <w:rFonts w:ascii="Calibri" w:eastAsia="Times New Roman" w:hAnsi="Calibri" w:cs="Calibri"/>
          <w:sz w:val="24"/>
          <w:szCs w:val="24"/>
        </w:rPr>
        <w:t xml:space="preserve">, H., Allard, A., Corker, K. S., </w:t>
      </w:r>
      <w:proofErr w:type="spellStart"/>
      <w:r w:rsidRPr="00C77719">
        <w:rPr>
          <w:rFonts w:ascii="Calibri" w:eastAsia="Times New Roman" w:hAnsi="Calibri" w:cs="Calibri"/>
          <w:sz w:val="24"/>
          <w:szCs w:val="24"/>
        </w:rPr>
        <w:t>Dreber</w:t>
      </w:r>
      <w:proofErr w:type="spellEnd"/>
      <w:r w:rsidRPr="00C77719">
        <w:rPr>
          <w:rFonts w:ascii="Calibri" w:eastAsia="Times New Roman" w:hAnsi="Calibri" w:cs="Calibri"/>
          <w:sz w:val="24"/>
          <w:szCs w:val="24"/>
        </w:rPr>
        <w:t xml:space="preserve">, A., Fidler, F., Hilgard, J., </w:t>
      </w:r>
      <w:proofErr w:type="spellStart"/>
      <w:r w:rsidRPr="00C77719">
        <w:rPr>
          <w:rFonts w:ascii="Calibri" w:eastAsia="Times New Roman" w:hAnsi="Calibri" w:cs="Calibri"/>
          <w:sz w:val="24"/>
          <w:szCs w:val="24"/>
        </w:rPr>
        <w:t>Struhl</w:t>
      </w:r>
      <w:proofErr w:type="spellEnd"/>
      <w:r w:rsidRPr="00C77719">
        <w:rPr>
          <w:rFonts w:ascii="Calibri" w:eastAsia="Times New Roman" w:hAnsi="Calibri" w:cs="Calibri"/>
          <w:sz w:val="24"/>
          <w:szCs w:val="24"/>
        </w:rPr>
        <w:t xml:space="preserve">, M. K., </w:t>
      </w:r>
      <w:proofErr w:type="spellStart"/>
      <w:r w:rsidRPr="00C77719">
        <w:rPr>
          <w:rFonts w:ascii="Calibri" w:eastAsia="Times New Roman" w:hAnsi="Calibri" w:cs="Calibri"/>
          <w:sz w:val="24"/>
          <w:szCs w:val="24"/>
        </w:rPr>
        <w:t>Nuijten</w:t>
      </w:r>
      <w:proofErr w:type="spellEnd"/>
      <w:r w:rsidRPr="00C77719">
        <w:rPr>
          <w:rFonts w:ascii="Calibri" w:eastAsia="Times New Roman" w:hAnsi="Calibri" w:cs="Calibri"/>
          <w:sz w:val="24"/>
          <w:szCs w:val="24"/>
        </w:rPr>
        <w:t xml:space="preserve">, M. B., Rohrer, J. M., Romero, F., Scheel, A. M., Scherer, L. D., </w:t>
      </w:r>
      <w:proofErr w:type="spellStart"/>
      <w:r w:rsidRPr="00C77719">
        <w:rPr>
          <w:rFonts w:ascii="Calibri" w:eastAsia="Times New Roman" w:hAnsi="Calibri" w:cs="Calibri"/>
          <w:sz w:val="24"/>
          <w:szCs w:val="24"/>
        </w:rPr>
        <w:t>Schönbrodt</w:t>
      </w:r>
      <w:proofErr w:type="spellEnd"/>
      <w:r w:rsidRPr="00C77719">
        <w:rPr>
          <w:rFonts w:ascii="Calibri" w:eastAsia="Times New Roman" w:hAnsi="Calibri" w:cs="Calibri"/>
          <w:sz w:val="24"/>
          <w:szCs w:val="24"/>
        </w:rPr>
        <w:t xml:space="preserve">, F. D., &amp; </w:t>
      </w:r>
      <w:proofErr w:type="spellStart"/>
      <w:r w:rsidRPr="00C77719">
        <w:rPr>
          <w:rFonts w:ascii="Calibri" w:eastAsia="Times New Roman" w:hAnsi="Calibri" w:cs="Calibri"/>
          <w:sz w:val="24"/>
          <w:szCs w:val="24"/>
        </w:rPr>
        <w:t>Vazire</w:t>
      </w:r>
      <w:proofErr w:type="spellEnd"/>
      <w:r w:rsidRPr="00C77719">
        <w:rPr>
          <w:rFonts w:ascii="Calibri" w:eastAsia="Times New Roman" w:hAnsi="Calibri" w:cs="Calibri"/>
          <w:sz w:val="24"/>
          <w:szCs w:val="24"/>
        </w:rPr>
        <w:t xml:space="preserve">, S. (2022). Replicability, Robustness, and Reproducibility in Psychological Science. </w:t>
      </w:r>
      <w:r w:rsidRPr="00C77719">
        <w:rPr>
          <w:rFonts w:ascii="Calibri" w:eastAsia="Times New Roman" w:hAnsi="Calibri" w:cs="Calibri"/>
          <w:i/>
          <w:iCs/>
          <w:sz w:val="24"/>
          <w:szCs w:val="24"/>
        </w:rPr>
        <w:t>Annual Review of Psychology</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73</w:t>
      </w:r>
      <w:r w:rsidRPr="00C77719">
        <w:rPr>
          <w:rFonts w:ascii="Calibri" w:eastAsia="Times New Roman" w:hAnsi="Calibri" w:cs="Calibri"/>
          <w:sz w:val="24"/>
          <w:szCs w:val="24"/>
        </w:rPr>
        <w:t xml:space="preserve">(1), annurev-psych-020821-114157. </w:t>
      </w:r>
      <w:hyperlink r:id="rId26" w:history="1">
        <w:r w:rsidRPr="00C77719">
          <w:rPr>
            <w:rStyle w:val="Hyperlink"/>
            <w:rFonts w:ascii="Calibri" w:eastAsia="Times New Roman" w:hAnsi="Calibri" w:cs="Calibri"/>
            <w:sz w:val="24"/>
            <w:szCs w:val="24"/>
          </w:rPr>
          <w:t>https://doi.org/10.1146/annurev-psych-020821-114157</w:t>
        </w:r>
      </w:hyperlink>
    </w:p>
    <w:p w14:paraId="65C60E5E" w14:textId="77777777" w:rsidR="00C77719" w:rsidRPr="00C77719" w:rsidRDefault="00C77719" w:rsidP="00C77719">
      <w:pPr>
        <w:spacing w:line="480" w:lineRule="auto"/>
        <w:ind w:left="450" w:hanging="480"/>
        <w:rPr>
          <w:rFonts w:ascii="Calibri" w:eastAsia="Times New Roman" w:hAnsi="Calibri" w:cs="Calibri"/>
          <w:sz w:val="24"/>
          <w:szCs w:val="24"/>
        </w:rPr>
      </w:pPr>
      <w:proofErr w:type="spellStart"/>
      <w:r w:rsidRPr="00C77719">
        <w:rPr>
          <w:rFonts w:ascii="Calibri" w:eastAsia="Times New Roman" w:hAnsi="Calibri" w:cs="Calibri"/>
          <w:sz w:val="24"/>
          <w:szCs w:val="24"/>
        </w:rPr>
        <w:t>Nuijten</w:t>
      </w:r>
      <w:proofErr w:type="spellEnd"/>
      <w:r w:rsidRPr="00C77719">
        <w:rPr>
          <w:rFonts w:ascii="Calibri" w:eastAsia="Times New Roman" w:hAnsi="Calibri" w:cs="Calibri"/>
          <w:sz w:val="24"/>
          <w:szCs w:val="24"/>
        </w:rPr>
        <w:t xml:space="preserve">, M. B., </w:t>
      </w:r>
      <w:proofErr w:type="spellStart"/>
      <w:r w:rsidRPr="00C77719">
        <w:rPr>
          <w:rFonts w:ascii="Calibri" w:eastAsia="Times New Roman" w:hAnsi="Calibri" w:cs="Calibri"/>
          <w:sz w:val="24"/>
          <w:szCs w:val="24"/>
        </w:rPr>
        <w:t>Hartgerink</w:t>
      </w:r>
      <w:proofErr w:type="spellEnd"/>
      <w:r w:rsidRPr="00C77719">
        <w:rPr>
          <w:rFonts w:ascii="Calibri" w:eastAsia="Times New Roman" w:hAnsi="Calibri" w:cs="Calibri"/>
          <w:sz w:val="24"/>
          <w:szCs w:val="24"/>
        </w:rPr>
        <w:t xml:space="preserve">, C. H. J., van Assen, M. A. L. M., </w:t>
      </w:r>
      <w:proofErr w:type="spellStart"/>
      <w:r w:rsidRPr="00C77719">
        <w:rPr>
          <w:rFonts w:ascii="Calibri" w:eastAsia="Times New Roman" w:hAnsi="Calibri" w:cs="Calibri"/>
          <w:sz w:val="24"/>
          <w:szCs w:val="24"/>
        </w:rPr>
        <w:t>Epskamp</w:t>
      </w:r>
      <w:proofErr w:type="spellEnd"/>
      <w:r w:rsidRPr="00C77719">
        <w:rPr>
          <w:rFonts w:ascii="Calibri" w:eastAsia="Times New Roman" w:hAnsi="Calibri" w:cs="Calibri"/>
          <w:sz w:val="24"/>
          <w:szCs w:val="24"/>
        </w:rPr>
        <w:t xml:space="preserve">, S., &amp; </w:t>
      </w:r>
      <w:proofErr w:type="spellStart"/>
      <w:r w:rsidRPr="00C77719">
        <w:rPr>
          <w:rFonts w:ascii="Calibri" w:eastAsia="Times New Roman" w:hAnsi="Calibri" w:cs="Calibri"/>
          <w:sz w:val="24"/>
          <w:szCs w:val="24"/>
        </w:rPr>
        <w:t>Wicherts</w:t>
      </w:r>
      <w:proofErr w:type="spellEnd"/>
      <w:r w:rsidRPr="00C77719">
        <w:rPr>
          <w:rFonts w:ascii="Calibri" w:eastAsia="Times New Roman" w:hAnsi="Calibri" w:cs="Calibri"/>
          <w:sz w:val="24"/>
          <w:szCs w:val="24"/>
        </w:rPr>
        <w:t xml:space="preserve">, J. M. (2016). The prevalence of statistical reporting errors in psychology (1985–2013). </w:t>
      </w:r>
      <w:r w:rsidRPr="00C77719">
        <w:rPr>
          <w:rFonts w:ascii="Calibri" w:eastAsia="Times New Roman" w:hAnsi="Calibri" w:cs="Calibri"/>
          <w:i/>
          <w:iCs/>
          <w:sz w:val="24"/>
          <w:szCs w:val="24"/>
        </w:rPr>
        <w:t>Behavior Research Methods</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48</w:t>
      </w:r>
      <w:r w:rsidRPr="00C77719">
        <w:rPr>
          <w:rFonts w:ascii="Calibri" w:eastAsia="Times New Roman" w:hAnsi="Calibri" w:cs="Calibri"/>
          <w:sz w:val="24"/>
          <w:szCs w:val="24"/>
        </w:rPr>
        <w:t xml:space="preserve">(4), 1205–1226. </w:t>
      </w:r>
      <w:hyperlink r:id="rId27" w:history="1">
        <w:r w:rsidRPr="00C77719">
          <w:rPr>
            <w:rStyle w:val="Hyperlink"/>
            <w:rFonts w:ascii="Calibri" w:eastAsia="Times New Roman" w:hAnsi="Calibri" w:cs="Calibri"/>
            <w:sz w:val="24"/>
            <w:szCs w:val="24"/>
          </w:rPr>
          <w:t>https://doi.org/10.3758/s13428-015-0664-2</w:t>
        </w:r>
      </w:hyperlink>
    </w:p>
    <w:p w14:paraId="7A2221EF" w14:textId="77777777" w:rsidR="00C77719" w:rsidRPr="00C77719" w:rsidRDefault="00C77719" w:rsidP="00C77719">
      <w:pPr>
        <w:spacing w:line="480" w:lineRule="auto"/>
        <w:ind w:left="450" w:hanging="480"/>
        <w:rPr>
          <w:rFonts w:ascii="Calibri" w:eastAsia="Times New Roman" w:hAnsi="Calibri" w:cs="Calibri"/>
          <w:sz w:val="24"/>
          <w:szCs w:val="24"/>
        </w:rPr>
      </w:pPr>
      <w:proofErr w:type="spellStart"/>
      <w:r w:rsidRPr="00C77719">
        <w:rPr>
          <w:rFonts w:ascii="Calibri" w:eastAsia="Times New Roman" w:hAnsi="Calibri" w:cs="Calibri"/>
          <w:sz w:val="24"/>
          <w:szCs w:val="24"/>
        </w:rPr>
        <w:t>Pashler</w:t>
      </w:r>
      <w:proofErr w:type="spellEnd"/>
      <w:r w:rsidRPr="00C77719">
        <w:rPr>
          <w:rFonts w:ascii="Calibri" w:eastAsia="Times New Roman" w:hAnsi="Calibri" w:cs="Calibri"/>
          <w:sz w:val="24"/>
          <w:szCs w:val="24"/>
        </w:rPr>
        <w:t xml:space="preserve">, H., &amp; </w:t>
      </w:r>
      <w:proofErr w:type="spellStart"/>
      <w:r w:rsidRPr="00C77719">
        <w:rPr>
          <w:rFonts w:ascii="Calibri" w:eastAsia="Times New Roman" w:hAnsi="Calibri" w:cs="Calibri"/>
          <w:sz w:val="24"/>
          <w:szCs w:val="24"/>
        </w:rPr>
        <w:t>Wagenmakers</w:t>
      </w:r>
      <w:proofErr w:type="spellEnd"/>
      <w:r w:rsidRPr="00C77719">
        <w:rPr>
          <w:rFonts w:ascii="Calibri" w:eastAsia="Times New Roman" w:hAnsi="Calibri" w:cs="Calibri"/>
          <w:sz w:val="24"/>
          <w:szCs w:val="24"/>
        </w:rPr>
        <w:t xml:space="preserve">, E. (2012). Editors’ introduction to the special section on replicability in psychological science: A crisis of confidence? </w:t>
      </w:r>
      <w:r w:rsidRPr="00C77719">
        <w:rPr>
          <w:rFonts w:ascii="Calibri" w:eastAsia="Times New Roman" w:hAnsi="Calibri" w:cs="Calibri"/>
          <w:i/>
          <w:iCs/>
          <w:sz w:val="24"/>
          <w:szCs w:val="24"/>
        </w:rPr>
        <w:t>Perspectives on Psychological Science</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7</w:t>
      </w:r>
      <w:r w:rsidRPr="00C77719">
        <w:rPr>
          <w:rFonts w:ascii="Calibri" w:eastAsia="Times New Roman" w:hAnsi="Calibri" w:cs="Calibri"/>
          <w:sz w:val="24"/>
          <w:szCs w:val="24"/>
        </w:rPr>
        <w:t xml:space="preserve">(6), 528–530. </w:t>
      </w:r>
      <w:hyperlink r:id="rId28" w:history="1">
        <w:r w:rsidRPr="00C77719">
          <w:rPr>
            <w:rFonts w:ascii="Calibri" w:eastAsia="Times New Roman" w:hAnsi="Calibri" w:cs="Calibri"/>
            <w:sz w:val="24"/>
            <w:szCs w:val="24"/>
            <w:u w:val="single"/>
          </w:rPr>
          <w:t>https://doi.org/10.1177/1745691612465253</w:t>
        </w:r>
      </w:hyperlink>
    </w:p>
    <w:p w14:paraId="0A7CBC59" w14:textId="77777777" w:rsidR="00C77719" w:rsidRPr="00C77719" w:rsidRDefault="00C77719" w:rsidP="00C77719">
      <w:pPr>
        <w:spacing w:line="480" w:lineRule="auto"/>
        <w:ind w:left="450" w:hanging="480"/>
        <w:rPr>
          <w:rFonts w:ascii="Calibri" w:eastAsia="Times New Roman" w:hAnsi="Calibri" w:cs="Calibri"/>
          <w:sz w:val="24"/>
          <w:szCs w:val="24"/>
        </w:rPr>
      </w:pPr>
      <w:r w:rsidRPr="00C77719">
        <w:rPr>
          <w:rFonts w:ascii="Calibri" w:eastAsia="Times New Roman" w:hAnsi="Calibri" w:cs="Calibri"/>
          <w:sz w:val="24"/>
          <w:szCs w:val="24"/>
        </w:rPr>
        <w:t xml:space="preserve">Peng, R. (2015). The reproducibility crisis in science: A statistical counterattack. </w:t>
      </w:r>
      <w:r w:rsidRPr="00C77719">
        <w:rPr>
          <w:rFonts w:ascii="Calibri" w:eastAsia="Times New Roman" w:hAnsi="Calibri" w:cs="Calibri"/>
          <w:i/>
          <w:iCs/>
          <w:sz w:val="24"/>
          <w:szCs w:val="24"/>
        </w:rPr>
        <w:t>Significance</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12</w:t>
      </w:r>
      <w:r w:rsidRPr="00C77719">
        <w:rPr>
          <w:rFonts w:ascii="Calibri" w:eastAsia="Times New Roman" w:hAnsi="Calibri" w:cs="Calibri"/>
          <w:sz w:val="24"/>
          <w:szCs w:val="24"/>
        </w:rPr>
        <w:t xml:space="preserve">(3), 30–32. </w:t>
      </w:r>
      <w:hyperlink r:id="rId29" w:history="1">
        <w:r w:rsidRPr="00C77719">
          <w:rPr>
            <w:rFonts w:ascii="Calibri" w:eastAsia="Times New Roman" w:hAnsi="Calibri" w:cs="Calibri"/>
            <w:sz w:val="24"/>
            <w:szCs w:val="24"/>
            <w:u w:val="single"/>
          </w:rPr>
          <w:t>https://doi.org/10.1111/j.1740-9713.2015.00827.x</w:t>
        </w:r>
      </w:hyperlink>
    </w:p>
    <w:p w14:paraId="6E5252CF" w14:textId="77777777" w:rsidR="00C77719" w:rsidRPr="00C77719" w:rsidRDefault="00C77719" w:rsidP="00C77719">
      <w:pPr>
        <w:spacing w:line="480" w:lineRule="auto"/>
        <w:ind w:left="450" w:hanging="480"/>
        <w:rPr>
          <w:rStyle w:val="Hyperlink"/>
          <w:rFonts w:ascii="Calibri" w:eastAsia="Times New Roman" w:hAnsi="Calibri" w:cs="Calibri"/>
          <w:sz w:val="24"/>
          <w:szCs w:val="24"/>
        </w:rPr>
      </w:pPr>
      <w:proofErr w:type="spellStart"/>
      <w:r w:rsidRPr="00C77719">
        <w:rPr>
          <w:rFonts w:ascii="Calibri" w:eastAsia="Times New Roman" w:hAnsi="Calibri" w:cs="Calibri"/>
          <w:sz w:val="24"/>
          <w:szCs w:val="24"/>
        </w:rPr>
        <w:t>Stodden</w:t>
      </w:r>
      <w:proofErr w:type="spellEnd"/>
      <w:r w:rsidRPr="00C77719">
        <w:rPr>
          <w:rFonts w:ascii="Calibri" w:eastAsia="Times New Roman" w:hAnsi="Calibri" w:cs="Calibri"/>
          <w:sz w:val="24"/>
          <w:szCs w:val="24"/>
        </w:rPr>
        <w:t xml:space="preserve">, V., Seiler, J., &amp; Ma, Z. (2018). An empirical analysis of journal policy effectiveness for computational reproducibility. </w:t>
      </w:r>
      <w:r w:rsidRPr="00C77719">
        <w:rPr>
          <w:rFonts w:ascii="Calibri" w:eastAsia="Times New Roman" w:hAnsi="Calibri" w:cs="Calibri"/>
          <w:i/>
          <w:iCs/>
          <w:sz w:val="24"/>
          <w:szCs w:val="24"/>
        </w:rPr>
        <w:t>Proceedings of the National Academy of Sciences</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115</w:t>
      </w:r>
      <w:r w:rsidRPr="00C77719">
        <w:rPr>
          <w:rFonts w:ascii="Calibri" w:eastAsia="Times New Roman" w:hAnsi="Calibri" w:cs="Calibri"/>
          <w:sz w:val="24"/>
          <w:szCs w:val="24"/>
        </w:rPr>
        <w:t xml:space="preserve">(11), 2584–2589. </w:t>
      </w:r>
      <w:hyperlink r:id="rId30" w:history="1">
        <w:r w:rsidRPr="00C77719">
          <w:rPr>
            <w:rStyle w:val="Hyperlink"/>
            <w:rFonts w:ascii="Calibri" w:eastAsia="Times New Roman" w:hAnsi="Calibri" w:cs="Calibri"/>
            <w:sz w:val="24"/>
            <w:szCs w:val="24"/>
          </w:rPr>
          <w:t>https://doi.org/10.1073/pnas.1708290115</w:t>
        </w:r>
      </w:hyperlink>
    </w:p>
    <w:p w14:paraId="134433ED" w14:textId="65C1C5DA" w:rsidR="00C77719" w:rsidRPr="00C77719" w:rsidRDefault="00C77719" w:rsidP="00C77719">
      <w:pPr>
        <w:spacing w:after="160" w:line="480" w:lineRule="auto"/>
        <w:ind w:left="450" w:hanging="480"/>
        <w:rPr>
          <w:rFonts w:ascii="Calibri" w:eastAsia="Times New Roman" w:hAnsi="Calibri" w:cs="Calibri"/>
          <w:sz w:val="24"/>
          <w:szCs w:val="24"/>
        </w:rPr>
      </w:pPr>
      <w:proofErr w:type="spellStart"/>
      <w:r w:rsidRPr="000177C6">
        <w:rPr>
          <w:rFonts w:ascii="Calibri" w:eastAsia="Times New Roman" w:hAnsi="Calibri" w:cs="Calibri"/>
          <w:sz w:val="24"/>
          <w:szCs w:val="24"/>
        </w:rPr>
        <w:t>Stodden</w:t>
      </w:r>
      <w:proofErr w:type="spellEnd"/>
      <w:r w:rsidRPr="000177C6">
        <w:rPr>
          <w:rFonts w:ascii="Calibri" w:eastAsia="Times New Roman" w:hAnsi="Calibri" w:cs="Calibri"/>
          <w:sz w:val="24"/>
          <w:szCs w:val="24"/>
        </w:rPr>
        <w:t xml:space="preserve">, V. (2015). Reproducing </w:t>
      </w:r>
      <w:r w:rsidRPr="00C77719">
        <w:rPr>
          <w:rFonts w:ascii="Calibri" w:eastAsia="Times New Roman" w:hAnsi="Calibri" w:cs="Calibri"/>
          <w:sz w:val="24"/>
          <w:szCs w:val="24"/>
        </w:rPr>
        <w:t>s</w:t>
      </w:r>
      <w:r w:rsidRPr="000177C6">
        <w:rPr>
          <w:rFonts w:ascii="Calibri" w:eastAsia="Times New Roman" w:hAnsi="Calibri" w:cs="Calibri"/>
          <w:sz w:val="24"/>
          <w:szCs w:val="24"/>
        </w:rPr>
        <w:t xml:space="preserve">tatistical </w:t>
      </w:r>
      <w:r w:rsidRPr="00C77719">
        <w:rPr>
          <w:rFonts w:ascii="Calibri" w:eastAsia="Times New Roman" w:hAnsi="Calibri" w:cs="Calibri"/>
          <w:sz w:val="24"/>
          <w:szCs w:val="24"/>
        </w:rPr>
        <w:t>r</w:t>
      </w:r>
      <w:r w:rsidRPr="000177C6">
        <w:rPr>
          <w:rFonts w:ascii="Calibri" w:eastAsia="Times New Roman" w:hAnsi="Calibri" w:cs="Calibri"/>
          <w:sz w:val="24"/>
          <w:szCs w:val="24"/>
        </w:rPr>
        <w:t xml:space="preserve">esults. </w:t>
      </w:r>
      <w:r w:rsidRPr="000177C6">
        <w:rPr>
          <w:rFonts w:ascii="Calibri" w:eastAsia="Times New Roman" w:hAnsi="Calibri" w:cs="Calibri"/>
          <w:i/>
          <w:iCs/>
          <w:sz w:val="24"/>
          <w:szCs w:val="24"/>
        </w:rPr>
        <w:t>Annual Review of Statistics and Its Application</w:t>
      </w:r>
      <w:r w:rsidRPr="000177C6">
        <w:rPr>
          <w:rFonts w:ascii="Calibri" w:eastAsia="Times New Roman" w:hAnsi="Calibri" w:cs="Calibri"/>
          <w:sz w:val="24"/>
          <w:szCs w:val="24"/>
        </w:rPr>
        <w:t xml:space="preserve">, </w:t>
      </w:r>
      <w:r w:rsidRPr="000177C6">
        <w:rPr>
          <w:rFonts w:ascii="Calibri" w:eastAsia="Times New Roman" w:hAnsi="Calibri" w:cs="Calibri"/>
          <w:i/>
          <w:iCs/>
          <w:sz w:val="24"/>
          <w:szCs w:val="24"/>
        </w:rPr>
        <w:t>2</w:t>
      </w:r>
      <w:r w:rsidRPr="000177C6">
        <w:rPr>
          <w:rFonts w:ascii="Calibri" w:eastAsia="Times New Roman" w:hAnsi="Calibri" w:cs="Calibri"/>
          <w:sz w:val="24"/>
          <w:szCs w:val="24"/>
        </w:rPr>
        <w:t xml:space="preserve">(1), 1–19. </w:t>
      </w:r>
      <w:hyperlink r:id="rId31" w:history="1">
        <w:r w:rsidRPr="000177C6">
          <w:rPr>
            <w:rStyle w:val="Hyperlink"/>
            <w:rFonts w:ascii="Calibri" w:eastAsia="Times New Roman" w:hAnsi="Calibri" w:cs="Calibri"/>
            <w:sz w:val="24"/>
            <w:szCs w:val="24"/>
          </w:rPr>
          <w:t>https://doi.org/10.1146/annurev-statistics-010814-020127</w:t>
        </w:r>
      </w:hyperlink>
    </w:p>
    <w:p w14:paraId="3A88D846" w14:textId="77777777" w:rsidR="00C77719" w:rsidRPr="00C77719" w:rsidRDefault="00C77719" w:rsidP="00C77719">
      <w:pPr>
        <w:spacing w:line="480" w:lineRule="auto"/>
        <w:ind w:left="450" w:hanging="480"/>
        <w:rPr>
          <w:rFonts w:ascii="Calibri" w:eastAsia="Times New Roman" w:hAnsi="Calibri" w:cs="Calibri"/>
          <w:sz w:val="24"/>
          <w:szCs w:val="24"/>
        </w:rPr>
      </w:pPr>
      <w:proofErr w:type="spellStart"/>
      <w:r w:rsidRPr="00C77719">
        <w:rPr>
          <w:rFonts w:ascii="Calibri" w:eastAsia="Times New Roman" w:hAnsi="Calibri" w:cs="Calibri"/>
          <w:sz w:val="24"/>
          <w:szCs w:val="24"/>
        </w:rPr>
        <w:t>Tedersoo</w:t>
      </w:r>
      <w:proofErr w:type="spellEnd"/>
      <w:r w:rsidRPr="00C77719">
        <w:rPr>
          <w:rFonts w:ascii="Calibri" w:eastAsia="Times New Roman" w:hAnsi="Calibri" w:cs="Calibri"/>
          <w:sz w:val="24"/>
          <w:szCs w:val="24"/>
        </w:rPr>
        <w:t xml:space="preserve">, L., </w:t>
      </w:r>
      <w:proofErr w:type="spellStart"/>
      <w:r w:rsidRPr="00C77719">
        <w:rPr>
          <w:rFonts w:ascii="Calibri" w:eastAsia="Times New Roman" w:hAnsi="Calibri" w:cs="Calibri"/>
          <w:sz w:val="24"/>
          <w:szCs w:val="24"/>
        </w:rPr>
        <w:t>Küngas</w:t>
      </w:r>
      <w:proofErr w:type="spellEnd"/>
      <w:r w:rsidRPr="00C77719">
        <w:rPr>
          <w:rFonts w:ascii="Calibri" w:eastAsia="Times New Roman" w:hAnsi="Calibri" w:cs="Calibri"/>
          <w:sz w:val="24"/>
          <w:szCs w:val="24"/>
        </w:rPr>
        <w:t xml:space="preserve">, R., </w:t>
      </w:r>
      <w:proofErr w:type="spellStart"/>
      <w:r w:rsidRPr="00C77719">
        <w:rPr>
          <w:rFonts w:ascii="Calibri" w:eastAsia="Times New Roman" w:hAnsi="Calibri" w:cs="Calibri"/>
          <w:sz w:val="24"/>
          <w:szCs w:val="24"/>
        </w:rPr>
        <w:t>Oras</w:t>
      </w:r>
      <w:proofErr w:type="spellEnd"/>
      <w:r w:rsidRPr="00C77719">
        <w:rPr>
          <w:rFonts w:ascii="Calibri" w:eastAsia="Times New Roman" w:hAnsi="Calibri" w:cs="Calibri"/>
          <w:sz w:val="24"/>
          <w:szCs w:val="24"/>
        </w:rPr>
        <w:t xml:space="preserve">, E., </w:t>
      </w:r>
      <w:proofErr w:type="spellStart"/>
      <w:r w:rsidRPr="00C77719">
        <w:rPr>
          <w:rFonts w:ascii="Calibri" w:eastAsia="Times New Roman" w:hAnsi="Calibri" w:cs="Calibri"/>
          <w:sz w:val="24"/>
          <w:szCs w:val="24"/>
        </w:rPr>
        <w:t>Köster</w:t>
      </w:r>
      <w:proofErr w:type="spellEnd"/>
      <w:r w:rsidRPr="00C77719">
        <w:rPr>
          <w:rFonts w:ascii="Calibri" w:eastAsia="Times New Roman" w:hAnsi="Calibri" w:cs="Calibri"/>
          <w:sz w:val="24"/>
          <w:szCs w:val="24"/>
        </w:rPr>
        <w:t xml:space="preserve">, K., </w:t>
      </w:r>
      <w:proofErr w:type="spellStart"/>
      <w:r w:rsidRPr="00C77719">
        <w:rPr>
          <w:rFonts w:ascii="Calibri" w:eastAsia="Times New Roman" w:hAnsi="Calibri" w:cs="Calibri"/>
          <w:sz w:val="24"/>
          <w:szCs w:val="24"/>
        </w:rPr>
        <w:t>Eenmaa</w:t>
      </w:r>
      <w:proofErr w:type="spellEnd"/>
      <w:r w:rsidRPr="00C77719">
        <w:rPr>
          <w:rFonts w:ascii="Calibri" w:eastAsia="Times New Roman" w:hAnsi="Calibri" w:cs="Calibri"/>
          <w:sz w:val="24"/>
          <w:szCs w:val="24"/>
        </w:rPr>
        <w:t xml:space="preserve">, H., </w:t>
      </w:r>
      <w:proofErr w:type="spellStart"/>
      <w:r w:rsidRPr="00C77719">
        <w:rPr>
          <w:rFonts w:ascii="Calibri" w:eastAsia="Times New Roman" w:hAnsi="Calibri" w:cs="Calibri"/>
          <w:sz w:val="24"/>
          <w:szCs w:val="24"/>
        </w:rPr>
        <w:t>Leijen</w:t>
      </w:r>
      <w:proofErr w:type="spellEnd"/>
      <w:r w:rsidRPr="00C77719">
        <w:rPr>
          <w:rFonts w:ascii="Calibri" w:eastAsia="Times New Roman" w:hAnsi="Calibri" w:cs="Calibri"/>
          <w:sz w:val="24"/>
          <w:szCs w:val="24"/>
        </w:rPr>
        <w:t xml:space="preserve">, Ä., </w:t>
      </w:r>
      <w:proofErr w:type="spellStart"/>
      <w:r w:rsidRPr="00C77719">
        <w:rPr>
          <w:rFonts w:ascii="Calibri" w:eastAsia="Times New Roman" w:hAnsi="Calibri" w:cs="Calibri"/>
          <w:sz w:val="24"/>
          <w:szCs w:val="24"/>
        </w:rPr>
        <w:t>Pedaste</w:t>
      </w:r>
      <w:proofErr w:type="spellEnd"/>
      <w:r w:rsidRPr="00C77719">
        <w:rPr>
          <w:rFonts w:ascii="Calibri" w:eastAsia="Times New Roman" w:hAnsi="Calibri" w:cs="Calibri"/>
          <w:sz w:val="24"/>
          <w:szCs w:val="24"/>
        </w:rPr>
        <w:t xml:space="preserve">, M., Raju, M., </w:t>
      </w:r>
      <w:proofErr w:type="spellStart"/>
      <w:r w:rsidRPr="00C77719">
        <w:rPr>
          <w:rFonts w:ascii="Calibri" w:eastAsia="Times New Roman" w:hAnsi="Calibri" w:cs="Calibri"/>
          <w:sz w:val="24"/>
          <w:szCs w:val="24"/>
        </w:rPr>
        <w:t>Astapova</w:t>
      </w:r>
      <w:proofErr w:type="spellEnd"/>
      <w:r w:rsidRPr="00C77719">
        <w:rPr>
          <w:rFonts w:ascii="Calibri" w:eastAsia="Times New Roman" w:hAnsi="Calibri" w:cs="Calibri"/>
          <w:sz w:val="24"/>
          <w:szCs w:val="24"/>
        </w:rPr>
        <w:t xml:space="preserve">, A., </w:t>
      </w:r>
      <w:proofErr w:type="spellStart"/>
      <w:r w:rsidRPr="00C77719">
        <w:rPr>
          <w:rFonts w:ascii="Calibri" w:eastAsia="Times New Roman" w:hAnsi="Calibri" w:cs="Calibri"/>
          <w:sz w:val="24"/>
          <w:szCs w:val="24"/>
        </w:rPr>
        <w:t>Lukner</w:t>
      </w:r>
      <w:proofErr w:type="spellEnd"/>
      <w:r w:rsidRPr="00C77719">
        <w:rPr>
          <w:rFonts w:ascii="Calibri" w:eastAsia="Times New Roman" w:hAnsi="Calibri" w:cs="Calibri"/>
          <w:sz w:val="24"/>
          <w:szCs w:val="24"/>
        </w:rPr>
        <w:t xml:space="preserve">, H., </w:t>
      </w:r>
      <w:proofErr w:type="spellStart"/>
      <w:r w:rsidRPr="00C77719">
        <w:rPr>
          <w:rFonts w:ascii="Calibri" w:eastAsia="Times New Roman" w:hAnsi="Calibri" w:cs="Calibri"/>
          <w:sz w:val="24"/>
          <w:szCs w:val="24"/>
        </w:rPr>
        <w:t>Kogermann</w:t>
      </w:r>
      <w:proofErr w:type="spellEnd"/>
      <w:r w:rsidRPr="00C77719">
        <w:rPr>
          <w:rFonts w:ascii="Calibri" w:eastAsia="Times New Roman" w:hAnsi="Calibri" w:cs="Calibri"/>
          <w:sz w:val="24"/>
          <w:szCs w:val="24"/>
        </w:rPr>
        <w:t xml:space="preserve">, K., &amp; Sepp, T. (2021). Data sharing practices and data availability upon request differ across scientific disciplines. </w:t>
      </w:r>
      <w:r w:rsidRPr="00C77719">
        <w:rPr>
          <w:rFonts w:ascii="Calibri" w:eastAsia="Times New Roman" w:hAnsi="Calibri" w:cs="Calibri"/>
          <w:i/>
          <w:iCs/>
          <w:sz w:val="24"/>
          <w:szCs w:val="24"/>
        </w:rPr>
        <w:t>Scientific Data</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8</w:t>
      </w:r>
      <w:r w:rsidRPr="00C77719">
        <w:rPr>
          <w:rFonts w:ascii="Calibri" w:eastAsia="Times New Roman" w:hAnsi="Calibri" w:cs="Calibri"/>
          <w:sz w:val="24"/>
          <w:szCs w:val="24"/>
        </w:rPr>
        <w:t xml:space="preserve">(1), 192. </w:t>
      </w:r>
      <w:hyperlink r:id="rId32" w:history="1">
        <w:r w:rsidRPr="00C77719">
          <w:rPr>
            <w:rStyle w:val="Hyperlink"/>
            <w:rFonts w:ascii="Calibri" w:eastAsia="Times New Roman" w:hAnsi="Calibri" w:cs="Calibri"/>
            <w:sz w:val="24"/>
            <w:szCs w:val="24"/>
          </w:rPr>
          <w:t>https://doi.org/10.1038/s41597-021-00981-0</w:t>
        </w:r>
      </w:hyperlink>
    </w:p>
    <w:p w14:paraId="2EDDD2B7" w14:textId="77777777" w:rsidR="00C77719" w:rsidRPr="00C77719" w:rsidRDefault="00C77719" w:rsidP="00C77719">
      <w:pPr>
        <w:spacing w:line="480" w:lineRule="auto"/>
        <w:ind w:left="450" w:hanging="480"/>
        <w:rPr>
          <w:rFonts w:ascii="Calibri" w:eastAsia="Times New Roman" w:hAnsi="Calibri" w:cs="Calibri"/>
          <w:sz w:val="24"/>
          <w:szCs w:val="24"/>
        </w:rPr>
      </w:pPr>
      <w:r w:rsidRPr="00C77719">
        <w:rPr>
          <w:rFonts w:ascii="Calibri" w:eastAsia="Times New Roman" w:hAnsi="Calibri" w:cs="Calibri"/>
          <w:i/>
          <w:iCs/>
          <w:sz w:val="24"/>
          <w:szCs w:val="24"/>
        </w:rPr>
        <w:lastRenderedPageBreak/>
        <w:t>TIER Protocol | Project TIER | Teaching Integrity in Empirical Research</w:t>
      </w:r>
      <w:r w:rsidRPr="00C77719">
        <w:rPr>
          <w:rFonts w:ascii="Calibri" w:eastAsia="Times New Roman" w:hAnsi="Calibri" w:cs="Calibri"/>
          <w:sz w:val="24"/>
          <w:szCs w:val="24"/>
        </w:rPr>
        <w:t xml:space="preserve">. (2022, July 12). </w:t>
      </w:r>
      <w:hyperlink r:id="rId33" w:history="1">
        <w:r w:rsidRPr="00C77719">
          <w:rPr>
            <w:rStyle w:val="Hyperlink"/>
            <w:rFonts w:ascii="Calibri" w:eastAsia="Times New Roman" w:hAnsi="Calibri" w:cs="Calibri"/>
            <w:sz w:val="24"/>
            <w:szCs w:val="24"/>
          </w:rPr>
          <w:t>https://www.projecttier.org/tier-protocol/</w:t>
        </w:r>
      </w:hyperlink>
    </w:p>
    <w:p w14:paraId="0EE995CB" w14:textId="77777777" w:rsidR="00C77719" w:rsidRPr="00C77719" w:rsidRDefault="00C77719" w:rsidP="00C77719">
      <w:pPr>
        <w:spacing w:line="480" w:lineRule="auto"/>
        <w:ind w:left="450" w:hanging="480"/>
        <w:rPr>
          <w:rFonts w:ascii="Calibri" w:eastAsia="Times New Roman" w:hAnsi="Calibri" w:cs="Calibri"/>
          <w:sz w:val="24"/>
          <w:szCs w:val="24"/>
        </w:rPr>
      </w:pPr>
      <w:proofErr w:type="spellStart"/>
      <w:r w:rsidRPr="00C77719">
        <w:rPr>
          <w:rFonts w:ascii="Calibri" w:eastAsia="Times New Roman" w:hAnsi="Calibri" w:cs="Calibri"/>
          <w:sz w:val="24"/>
          <w:szCs w:val="24"/>
        </w:rPr>
        <w:t>Vanpaemel</w:t>
      </w:r>
      <w:proofErr w:type="spellEnd"/>
      <w:r w:rsidRPr="00C77719">
        <w:rPr>
          <w:rFonts w:ascii="Calibri" w:eastAsia="Times New Roman" w:hAnsi="Calibri" w:cs="Calibri"/>
          <w:sz w:val="24"/>
          <w:szCs w:val="24"/>
        </w:rPr>
        <w:t xml:space="preserve">, W., </w:t>
      </w:r>
      <w:proofErr w:type="spellStart"/>
      <w:r w:rsidRPr="00C77719">
        <w:rPr>
          <w:rFonts w:ascii="Calibri" w:eastAsia="Times New Roman" w:hAnsi="Calibri" w:cs="Calibri"/>
          <w:sz w:val="24"/>
          <w:szCs w:val="24"/>
        </w:rPr>
        <w:t>Vermorgen</w:t>
      </w:r>
      <w:proofErr w:type="spellEnd"/>
      <w:r w:rsidRPr="00C77719">
        <w:rPr>
          <w:rFonts w:ascii="Calibri" w:eastAsia="Times New Roman" w:hAnsi="Calibri" w:cs="Calibri"/>
          <w:sz w:val="24"/>
          <w:szCs w:val="24"/>
        </w:rPr>
        <w:t xml:space="preserve">, M., </w:t>
      </w:r>
      <w:proofErr w:type="spellStart"/>
      <w:r w:rsidRPr="00C77719">
        <w:rPr>
          <w:rFonts w:ascii="Calibri" w:eastAsia="Times New Roman" w:hAnsi="Calibri" w:cs="Calibri"/>
          <w:sz w:val="24"/>
          <w:szCs w:val="24"/>
        </w:rPr>
        <w:t>Deriemaecker</w:t>
      </w:r>
      <w:proofErr w:type="spellEnd"/>
      <w:r w:rsidRPr="00C77719">
        <w:rPr>
          <w:rFonts w:ascii="Calibri" w:eastAsia="Times New Roman" w:hAnsi="Calibri" w:cs="Calibri"/>
          <w:sz w:val="24"/>
          <w:szCs w:val="24"/>
        </w:rPr>
        <w:t xml:space="preserve">, L., &amp; Storms, G. (2015). Are we wasting a good crisis? The availability of psychological research data after the storm. </w:t>
      </w:r>
      <w:r w:rsidRPr="00C77719">
        <w:rPr>
          <w:rFonts w:ascii="Calibri" w:eastAsia="Times New Roman" w:hAnsi="Calibri" w:cs="Calibri"/>
          <w:i/>
          <w:iCs/>
          <w:sz w:val="24"/>
          <w:szCs w:val="24"/>
        </w:rPr>
        <w:t>Collabra</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1</w:t>
      </w:r>
      <w:r w:rsidRPr="00C77719">
        <w:rPr>
          <w:rFonts w:ascii="Calibri" w:eastAsia="Times New Roman" w:hAnsi="Calibri" w:cs="Calibri"/>
          <w:sz w:val="24"/>
          <w:szCs w:val="24"/>
        </w:rPr>
        <w:t xml:space="preserve">(1), 3. </w:t>
      </w:r>
      <w:hyperlink r:id="rId34" w:history="1">
        <w:r w:rsidRPr="00C77719">
          <w:rPr>
            <w:rStyle w:val="Hyperlink"/>
            <w:rFonts w:ascii="Calibri" w:eastAsia="Times New Roman" w:hAnsi="Calibri" w:cs="Calibri"/>
            <w:sz w:val="24"/>
            <w:szCs w:val="24"/>
          </w:rPr>
          <w:t>https://doi.org/10.1525/collabra.13</w:t>
        </w:r>
      </w:hyperlink>
    </w:p>
    <w:p w14:paraId="32244205" w14:textId="77777777" w:rsidR="00C77719" w:rsidRPr="00C77719" w:rsidRDefault="00C77719" w:rsidP="00C77719">
      <w:pPr>
        <w:spacing w:line="480" w:lineRule="auto"/>
        <w:ind w:left="450" w:hanging="480"/>
        <w:rPr>
          <w:rFonts w:ascii="Calibri" w:eastAsia="Times New Roman" w:hAnsi="Calibri" w:cs="Calibri"/>
          <w:sz w:val="24"/>
          <w:szCs w:val="24"/>
        </w:rPr>
      </w:pPr>
      <w:proofErr w:type="spellStart"/>
      <w:r w:rsidRPr="00C77719">
        <w:rPr>
          <w:rFonts w:ascii="Calibri" w:eastAsia="Times New Roman" w:hAnsi="Calibri" w:cs="Calibri"/>
          <w:sz w:val="24"/>
          <w:szCs w:val="24"/>
        </w:rPr>
        <w:t>Veldkamp</w:t>
      </w:r>
      <w:proofErr w:type="spellEnd"/>
      <w:r w:rsidRPr="00C77719">
        <w:rPr>
          <w:rFonts w:ascii="Calibri" w:eastAsia="Times New Roman" w:hAnsi="Calibri" w:cs="Calibri"/>
          <w:sz w:val="24"/>
          <w:szCs w:val="24"/>
        </w:rPr>
        <w:t xml:space="preserve">, C. L. S., </w:t>
      </w:r>
      <w:proofErr w:type="spellStart"/>
      <w:r w:rsidRPr="00C77719">
        <w:rPr>
          <w:rFonts w:ascii="Calibri" w:eastAsia="Times New Roman" w:hAnsi="Calibri" w:cs="Calibri"/>
          <w:sz w:val="24"/>
          <w:szCs w:val="24"/>
        </w:rPr>
        <w:t>Nuijten</w:t>
      </w:r>
      <w:proofErr w:type="spellEnd"/>
      <w:r w:rsidRPr="00C77719">
        <w:rPr>
          <w:rFonts w:ascii="Calibri" w:eastAsia="Times New Roman" w:hAnsi="Calibri" w:cs="Calibri"/>
          <w:sz w:val="24"/>
          <w:szCs w:val="24"/>
        </w:rPr>
        <w:t xml:space="preserve">, M. B., Dominguez-Alvarez, L., van Assen, M. A. L. M., &amp; </w:t>
      </w:r>
      <w:proofErr w:type="spellStart"/>
      <w:r w:rsidRPr="00C77719">
        <w:rPr>
          <w:rFonts w:ascii="Calibri" w:eastAsia="Times New Roman" w:hAnsi="Calibri" w:cs="Calibri"/>
          <w:sz w:val="24"/>
          <w:szCs w:val="24"/>
        </w:rPr>
        <w:t>Wicherts</w:t>
      </w:r>
      <w:proofErr w:type="spellEnd"/>
      <w:r w:rsidRPr="00C77719">
        <w:rPr>
          <w:rFonts w:ascii="Calibri" w:eastAsia="Times New Roman" w:hAnsi="Calibri" w:cs="Calibri"/>
          <w:sz w:val="24"/>
          <w:szCs w:val="24"/>
        </w:rPr>
        <w:t xml:space="preserve">, J. M. (2014). Statistical reporting errors and collaboration on statistical analyses in psychological science. </w:t>
      </w:r>
      <w:proofErr w:type="spellStart"/>
      <w:r w:rsidRPr="00C77719">
        <w:rPr>
          <w:rFonts w:ascii="Calibri" w:eastAsia="Times New Roman" w:hAnsi="Calibri" w:cs="Calibri"/>
          <w:i/>
          <w:iCs/>
          <w:sz w:val="24"/>
          <w:szCs w:val="24"/>
        </w:rPr>
        <w:t>PLoS</w:t>
      </w:r>
      <w:proofErr w:type="spellEnd"/>
      <w:r w:rsidRPr="00C77719">
        <w:rPr>
          <w:rFonts w:ascii="Calibri" w:eastAsia="Times New Roman" w:hAnsi="Calibri" w:cs="Calibri"/>
          <w:i/>
          <w:iCs/>
          <w:sz w:val="24"/>
          <w:szCs w:val="24"/>
        </w:rPr>
        <w:t xml:space="preserve"> ONE</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9</w:t>
      </w:r>
      <w:r w:rsidRPr="00C77719">
        <w:rPr>
          <w:rFonts w:ascii="Calibri" w:eastAsia="Times New Roman" w:hAnsi="Calibri" w:cs="Calibri"/>
          <w:sz w:val="24"/>
          <w:szCs w:val="24"/>
        </w:rPr>
        <w:t xml:space="preserve">(12), e114876. </w:t>
      </w:r>
      <w:hyperlink r:id="rId35" w:history="1">
        <w:r w:rsidRPr="00C77719">
          <w:rPr>
            <w:rStyle w:val="Hyperlink"/>
            <w:rFonts w:ascii="Calibri" w:eastAsia="Times New Roman" w:hAnsi="Calibri" w:cs="Calibri"/>
            <w:sz w:val="24"/>
            <w:szCs w:val="24"/>
          </w:rPr>
          <w:t>https://doi.org/10.1371/journal.pone.0114876</w:t>
        </w:r>
      </w:hyperlink>
    </w:p>
    <w:p w14:paraId="34059947" w14:textId="77777777" w:rsidR="00C77719" w:rsidRPr="00C77719" w:rsidRDefault="00C77719" w:rsidP="00C77719">
      <w:pPr>
        <w:spacing w:line="480" w:lineRule="auto"/>
        <w:ind w:left="450" w:hanging="480"/>
        <w:rPr>
          <w:rFonts w:ascii="Calibri" w:eastAsia="Times New Roman" w:hAnsi="Calibri" w:cs="Calibri"/>
          <w:sz w:val="24"/>
          <w:szCs w:val="24"/>
        </w:rPr>
      </w:pPr>
      <w:proofErr w:type="spellStart"/>
      <w:r w:rsidRPr="00C77719">
        <w:rPr>
          <w:rFonts w:ascii="Calibri" w:eastAsia="Times New Roman" w:hAnsi="Calibri" w:cs="Calibri"/>
          <w:sz w:val="24"/>
          <w:szCs w:val="24"/>
        </w:rPr>
        <w:t>Wicherts</w:t>
      </w:r>
      <w:proofErr w:type="spellEnd"/>
      <w:r w:rsidRPr="00C77719">
        <w:rPr>
          <w:rFonts w:ascii="Calibri" w:eastAsia="Times New Roman" w:hAnsi="Calibri" w:cs="Calibri"/>
          <w:sz w:val="24"/>
          <w:szCs w:val="24"/>
        </w:rPr>
        <w:t xml:space="preserve">, J. M., Bakker, M., &amp; </w:t>
      </w:r>
      <w:proofErr w:type="spellStart"/>
      <w:r w:rsidRPr="00C77719">
        <w:rPr>
          <w:rFonts w:ascii="Calibri" w:eastAsia="Times New Roman" w:hAnsi="Calibri" w:cs="Calibri"/>
          <w:sz w:val="24"/>
          <w:szCs w:val="24"/>
        </w:rPr>
        <w:t>Molenaar</w:t>
      </w:r>
      <w:proofErr w:type="spellEnd"/>
      <w:r w:rsidRPr="00C77719">
        <w:rPr>
          <w:rFonts w:ascii="Calibri" w:eastAsia="Times New Roman" w:hAnsi="Calibri" w:cs="Calibri"/>
          <w:sz w:val="24"/>
          <w:szCs w:val="24"/>
        </w:rPr>
        <w:t xml:space="preserve">, D. (2011). Willingness to Share Research Data Is Related to the Strength of the Evidence and the Quality of Reporting of Statistical Results. </w:t>
      </w:r>
      <w:r w:rsidRPr="00C77719">
        <w:rPr>
          <w:rFonts w:ascii="Calibri" w:eastAsia="Times New Roman" w:hAnsi="Calibri" w:cs="Calibri"/>
          <w:i/>
          <w:iCs/>
          <w:sz w:val="24"/>
          <w:szCs w:val="24"/>
        </w:rPr>
        <w:t>PLOS ONE</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6</w:t>
      </w:r>
      <w:r w:rsidRPr="00C77719">
        <w:rPr>
          <w:rFonts w:ascii="Calibri" w:eastAsia="Times New Roman" w:hAnsi="Calibri" w:cs="Calibri"/>
          <w:sz w:val="24"/>
          <w:szCs w:val="24"/>
        </w:rPr>
        <w:t xml:space="preserve">(11), e26828. </w:t>
      </w:r>
      <w:hyperlink r:id="rId36" w:history="1">
        <w:r w:rsidRPr="00C77719">
          <w:rPr>
            <w:rStyle w:val="Hyperlink"/>
            <w:rFonts w:ascii="Calibri" w:eastAsia="Times New Roman" w:hAnsi="Calibri" w:cs="Calibri"/>
            <w:sz w:val="24"/>
            <w:szCs w:val="24"/>
          </w:rPr>
          <w:t>https://doi.org/10.1371/journal.pone.0026828</w:t>
        </w:r>
      </w:hyperlink>
    </w:p>
    <w:p w14:paraId="1D57B1B5" w14:textId="51207272" w:rsidR="00C77719" w:rsidRDefault="00C77719" w:rsidP="00334B85">
      <w:pPr>
        <w:spacing w:line="480" w:lineRule="auto"/>
        <w:ind w:left="450" w:hanging="480"/>
        <w:rPr>
          <w:rStyle w:val="Hyperlink"/>
          <w:rFonts w:ascii="Calibri" w:eastAsia="Times New Roman" w:hAnsi="Calibri" w:cs="Calibri"/>
          <w:color w:val="auto"/>
          <w:sz w:val="24"/>
          <w:szCs w:val="24"/>
        </w:rPr>
      </w:pPr>
      <w:proofErr w:type="spellStart"/>
      <w:r w:rsidRPr="00C77719">
        <w:rPr>
          <w:rFonts w:ascii="Calibri" w:eastAsia="Times New Roman" w:hAnsi="Calibri" w:cs="Calibri"/>
          <w:sz w:val="24"/>
          <w:szCs w:val="24"/>
        </w:rPr>
        <w:t>Wolins</w:t>
      </w:r>
      <w:proofErr w:type="spellEnd"/>
      <w:r w:rsidRPr="00C77719">
        <w:rPr>
          <w:rFonts w:ascii="Calibri" w:eastAsia="Times New Roman" w:hAnsi="Calibri" w:cs="Calibri"/>
          <w:sz w:val="24"/>
          <w:szCs w:val="24"/>
        </w:rPr>
        <w:t xml:space="preserve">, L. (1962). Responsibility for raw data. </w:t>
      </w:r>
      <w:r w:rsidRPr="00C77719">
        <w:rPr>
          <w:rFonts w:ascii="Calibri" w:eastAsia="Times New Roman" w:hAnsi="Calibri" w:cs="Calibri"/>
          <w:i/>
          <w:iCs/>
          <w:sz w:val="24"/>
          <w:szCs w:val="24"/>
        </w:rPr>
        <w:t>American Psychologist</w:t>
      </w:r>
      <w:r w:rsidRPr="00C77719">
        <w:rPr>
          <w:rFonts w:ascii="Calibri" w:eastAsia="Times New Roman" w:hAnsi="Calibri" w:cs="Calibri"/>
          <w:sz w:val="24"/>
          <w:szCs w:val="24"/>
        </w:rPr>
        <w:t xml:space="preserve">, </w:t>
      </w:r>
      <w:r w:rsidRPr="00C77719">
        <w:rPr>
          <w:rFonts w:ascii="Calibri" w:eastAsia="Times New Roman" w:hAnsi="Calibri" w:cs="Calibri"/>
          <w:i/>
          <w:iCs/>
          <w:sz w:val="24"/>
          <w:szCs w:val="24"/>
        </w:rPr>
        <w:t>17</w:t>
      </w:r>
      <w:r w:rsidRPr="00C77719">
        <w:rPr>
          <w:rFonts w:ascii="Calibri" w:eastAsia="Times New Roman" w:hAnsi="Calibri" w:cs="Calibri"/>
          <w:sz w:val="24"/>
          <w:szCs w:val="24"/>
        </w:rPr>
        <w:t xml:space="preserve">(9), 657–658. </w:t>
      </w:r>
      <w:hyperlink r:id="rId37" w:history="1">
        <w:r w:rsidRPr="00C77719">
          <w:rPr>
            <w:rStyle w:val="Hyperlink"/>
            <w:rFonts w:ascii="Calibri" w:eastAsia="Times New Roman" w:hAnsi="Calibri" w:cs="Calibri"/>
            <w:sz w:val="24"/>
            <w:szCs w:val="24"/>
          </w:rPr>
          <w:t>https://doi.org/10.1037/h0038819</w:t>
        </w:r>
      </w:hyperlink>
      <w:r>
        <w:rPr>
          <w:rStyle w:val="Hyperlink"/>
          <w:rFonts w:ascii="Calibri" w:eastAsia="Times New Roman" w:hAnsi="Calibri" w:cs="Calibri"/>
          <w:color w:val="auto"/>
          <w:sz w:val="24"/>
          <w:szCs w:val="24"/>
        </w:rPr>
        <w:t xml:space="preserve"> </w:t>
      </w:r>
      <w:r>
        <w:rPr>
          <w:rStyle w:val="Hyperlink"/>
          <w:rFonts w:ascii="Calibri" w:eastAsia="Times New Roman" w:hAnsi="Calibri" w:cs="Calibri"/>
          <w:color w:val="auto"/>
          <w:sz w:val="24"/>
          <w:szCs w:val="24"/>
        </w:rPr>
        <w:br w:type="page"/>
      </w:r>
    </w:p>
    <w:p w14:paraId="493D37AB" w14:textId="77777777" w:rsidR="006032D2" w:rsidRPr="006032D2" w:rsidRDefault="006032D2" w:rsidP="006032D2">
      <w:pPr>
        <w:pStyle w:val="Heading1"/>
        <w:jc w:val="center"/>
        <w:rPr>
          <w:rFonts w:eastAsia="Times New Roman"/>
        </w:rPr>
      </w:pPr>
      <w:bookmarkStart w:id="7" w:name="_Toc119328268"/>
      <w:bookmarkStart w:id="8" w:name="OLE_LINK12"/>
      <w:r w:rsidRPr="006032D2">
        <w:rPr>
          <w:rFonts w:eastAsia="Times New Roman"/>
        </w:rPr>
        <w:lastRenderedPageBreak/>
        <w:t>Reproducibility: What it Is and Why It Matters</w:t>
      </w:r>
      <w:bookmarkEnd w:id="7"/>
    </w:p>
    <w:p w14:paraId="67ECC8A2" w14:textId="77777777" w:rsidR="006032D2" w:rsidRPr="006032D2" w:rsidRDefault="006032D2" w:rsidP="006032D2">
      <w:pPr>
        <w:spacing w:before="240" w:after="0"/>
        <w:rPr>
          <w:rFonts w:ascii="Calibri" w:eastAsia="Times New Roman" w:hAnsi="Calibri" w:cs="Calibri"/>
          <w:sz w:val="24"/>
          <w:szCs w:val="24"/>
        </w:rPr>
      </w:pPr>
      <w:r w:rsidRPr="006032D2">
        <w:rPr>
          <w:rFonts w:ascii="Calibri" w:eastAsia="Times New Roman" w:hAnsi="Calibri" w:cs="Calibri"/>
          <w:sz w:val="24"/>
          <w:szCs w:val="24"/>
        </w:rPr>
        <w:t xml:space="preserve">Scientists collect and analyze data to learn about the world. Ideally, our findings will lead to new treatments, services, and products that make peoples’ lives better. But before we can translate scientific discoveries into useful innovations, we need to be confident that those discoveries are trustworthy. In psychology, for example, we will want to make sure that the design of the study was </w:t>
      </w:r>
      <w:proofErr w:type="gramStart"/>
      <w:r w:rsidRPr="006032D2">
        <w:rPr>
          <w:rFonts w:ascii="Calibri" w:eastAsia="Times New Roman" w:hAnsi="Calibri" w:cs="Calibri"/>
          <w:sz w:val="24"/>
          <w:szCs w:val="24"/>
        </w:rPr>
        <w:t>sound</w:t>
      </w:r>
      <w:proofErr w:type="gramEnd"/>
      <w:r w:rsidRPr="006032D2">
        <w:rPr>
          <w:rFonts w:ascii="Calibri" w:eastAsia="Times New Roman" w:hAnsi="Calibri" w:cs="Calibri"/>
          <w:sz w:val="24"/>
          <w:szCs w:val="24"/>
        </w:rPr>
        <w:t xml:space="preserve"> and that participant sample was unbiased.</w:t>
      </w:r>
    </w:p>
    <w:p w14:paraId="01D9EC49" w14:textId="77777777" w:rsidR="006032D2" w:rsidRPr="006032D2" w:rsidRDefault="006032D2" w:rsidP="006032D2">
      <w:pPr>
        <w:spacing w:after="0"/>
        <w:rPr>
          <w:rFonts w:ascii="Calibri" w:eastAsia="Times New Roman" w:hAnsi="Calibri" w:cs="Calibri"/>
          <w:sz w:val="24"/>
          <w:szCs w:val="24"/>
        </w:rPr>
      </w:pPr>
    </w:p>
    <w:p w14:paraId="204A628C" w14:textId="77777777"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t xml:space="preserve">An aspect of research quality that is sometimes overlooked is the need for </w:t>
      </w:r>
      <w:r w:rsidRPr="006032D2">
        <w:rPr>
          <w:rFonts w:ascii="Calibri" w:eastAsia="Times New Roman" w:hAnsi="Calibri" w:cs="Calibri"/>
          <w:i/>
          <w:iCs/>
          <w:sz w:val="24"/>
          <w:szCs w:val="24"/>
        </w:rPr>
        <w:t>reproducible</w:t>
      </w:r>
      <w:r w:rsidRPr="006032D2">
        <w:rPr>
          <w:rFonts w:ascii="Calibri" w:eastAsia="Times New Roman" w:hAnsi="Calibri" w:cs="Calibri"/>
          <w:sz w:val="24"/>
          <w:szCs w:val="24"/>
        </w:rPr>
        <w:t xml:space="preserve"> results. To understand reproducibility, we can compare it to two related concepts, </w:t>
      </w:r>
      <w:proofErr w:type="gramStart"/>
      <w:r w:rsidRPr="006032D2">
        <w:rPr>
          <w:rFonts w:ascii="Calibri" w:eastAsia="Times New Roman" w:hAnsi="Calibri" w:cs="Calibri"/>
          <w:i/>
          <w:iCs/>
          <w:sz w:val="24"/>
          <w:szCs w:val="24"/>
        </w:rPr>
        <w:t>replicability</w:t>
      </w:r>
      <w:proofErr w:type="gramEnd"/>
      <w:r w:rsidRPr="006032D2">
        <w:rPr>
          <w:rFonts w:ascii="Calibri" w:eastAsia="Times New Roman" w:hAnsi="Calibri" w:cs="Calibri"/>
          <w:sz w:val="24"/>
          <w:szCs w:val="24"/>
        </w:rPr>
        <w:t xml:space="preserve"> and </w:t>
      </w:r>
      <w:r w:rsidRPr="006032D2">
        <w:rPr>
          <w:rFonts w:ascii="Calibri" w:eastAsia="Times New Roman" w:hAnsi="Calibri" w:cs="Calibri"/>
          <w:i/>
          <w:iCs/>
          <w:sz w:val="24"/>
          <w:szCs w:val="24"/>
        </w:rPr>
        <w:t>robustness</w:t>
      </w:r>
      <w:r w:rsidRPr="006032D2">
        <w:rPr>
          <w:rFonts w:ascii="Calibri" w:eastAsia="Times New Roman" w:hAnsi="Calibri" w:cs="Calibri"/>
          <w:sz w:val="24"/>
          <w:szCs w:val="24"/>
        </w:rPr>
        <w:t xml:space="preserve"> (</w:t>
      </w:r>
      <w:proofErr w:type="spellStart"/>
      <w:r w:rsidRPr="006032D2">
        <w:rPr>
          <w:rFonts w:ascii="Calibri" w:eastAsia="Times New Roman" w:hAnsi="Calibri" w:cs="Calibri"/>
          <w:sz w:val="24"/>
          <w:szCs w:val="24"/>
        </w:rPr>
        <w:t>Nosek</w:t>
      </w:r>
      <w:proofErr w:type="spellEnd"/>
      <w:r w:rsidRPr="006032D2">
        <w:rPr>
          <w:rFonts w:ascii="Calibri" w:eastAsia="Times New Roman" w:hAnsi="Calibri" w:cs="Calibri"/>
          <w:sz w:val="24"/>
          <w:szCs w:val="24"/>
        </w:rPr>
        <w:t xml:space="preserve"> et al., 2022). </w:t>
      </w:r>
    </w:p>
    <w:p w14:paraId="60B346EA" w14:textId="77777777" w:rsidR="006032D2" w:rsidRPr="006032D2" w:rsidRDefault="006032D2" w:rsidP="006032D2">
      <w:pPr>
        <w:numPr>
          <w:ilvl w:val="0"/>
          <w:numId w:val="31"/>
        </w:numPr>
        <w:spacing w:after="0"/>
        <w:contextualSpacing/>
        <w:rPr>
          <w:rFonts w:ascii="Calibri" w:eastAsia="Calibri" w:hAnsi="Calibri" w:cs="Calibri"/>
          <w:sz w:val="24"/>
          <w:szCs w:val="24"/>
        </w:rPr>
      </w:pPr>
      <w:r w:rsidRPr="006032D2">
        <w:rPr>
          <w:rFonts w:ascii="Calibri" w:eastAsia="Calibri" w:hAnsi="Calibri" w:cs="Calibri"/>
          <w:sz w:val="24"/>
          <w:szCs w:val="24"/>
        </w:rPr>
        <w:t xml:space="preserve">The results of a study are </w:t>
      </w:r>
      <w:r w:rsidRPr="006032D2">
        <w:rPr>
          <w:rFonts w:ascii="Calibri" w:eastAsia="Calibri" w:hAnsi="Calibri" w:cs="Calibri"/>
          <w:sz w:val="24"/>
          <w:szCs w:val="24"/>
          <w:u w:val="single"/>
        </w:rPr>
        <w:t>replicable</w:t>
      </w:r>
      <w:r w:rsidRPr="006032D2">
        <w:rPr>
          <w:rFonts w:ascii="Calibri" w:eastAsia="Calibri" w:hAnsi="Calibri" w:cs="Calibri"/>
          <w:sz w:val="24"/>
          <w:szCs w:val="24"/>
        </w:rPr>
        <w:t xml:space="preserve"> if researchers can repeat the study </w:t>
      </w:r>
      <w:proofErr w:type="gramStart"/>
      <w:r w:rsidRPr="006032D2">
        <w:rPr>
          <w:rFonts w:ascii="Calibri" w:eastAsia="Calibri" w:hAnsi="Calibri" w:cs="Calibri"/>
          <w:sz w:val="24"/>
          <w:szCs w:val="24"/>
        </w:rPr>
        <w:t>over and over again</w:t>
      </w:r>
      <w:proofErr w:type="gramEnd"/>
      <w:r w:rsidRPr="006032D2">
        <w:rPr>
          <w:rFonts w:ascii="Calibri" w:eastAsia="Calibri" w:hAnsi="Calibri" w:cs="Calibri"/>
          <w:sz w:val="24"/>
          <w:szCs w:val="24"/>
        </w:rPr>
        <w:t xml:space="preserve"> and (most of the time) get a similar outcome. Say, that I run an experiment and find an effect, then I run the experiment again and get the same effect, and then you run the experiment yourself and find the same effect again. After finding the same result in three consecutive runs of the experiment, by two different researchers, we can start to be confident that the effect is replicable.</w:t>
      </w:r>
    </w:p>
    <w:p w14:paraId="58B4565F" w14:textId="77777777" w:rsidR="006032D2" w:rsidRPr="006032D2" w:rsidRDefault="006032D2" w:rsidP="006032D2">
      <w:pPr>
        <w:numPr>
          <w:ilvl w:val="0"/>
          <w:numId w:val="31"/>
        </w:numPr>
        <w:spacing w:after="0"/>
        <w:contextualSpacing/>
        <w:rPr>
          <w:rFonts w:ascii="Calibri" w:eastAsia="Calibri" w:hAnsi="Calibri" w:cs="Calibri"/>
          <w:sz w:val="24"/>
          <w:szCs w:val="24"/>
        </w:rPr>
      </w:pPr>
      <w:r w:rsidRPr="006032D2">
        <w:rPr>
          <w:rFonts w:ascii="Calibri" w:eastAsia="Calibri" w:hAnsi="Calibri" w:cs="Calibri"/>
          <w:sz w:val="24"/>
          <w:szCs w:val="24"/>
        </w:rPr>
        <w:t xml:space="preserve">The results of a study are </w:t>
      </w:r>
      <w:r w:rsidRPr="006032D2">
        <w:rPr>
          <w:rFonts w:ascii="Calibri" w:eastAsia="Calibri" w:hAnsi="Calibri" w:cs="Calibri"/>
          <w:sz w:val="24"/>
          <w:szCs w:val="24"/>
          <w:u w:val="single"/>
        </w:rPr>
        <w:t>robust</w:t>
      </w:r>
      <w:r w:rsidRPr="006032D2">
        <w:rPr>
          <w:rFonts w:ascii="Calibri" w:eastAsia="Calibri" w:hAnsi="Calibri" w:cs="Calibri"/>
          <w:sz w:val="24"/>
          <w:szCs w:val="24"/>
        </w:rPr>
        <w:t xml:space="preserve"> if researchers can analyze the data in a different way and reach the same meaningful conclusions. Data analysis often requires lots of small decisions that don’t necessarily have a single correct answer (</w:t>
      </w:r>
      <w:proofErr w:type="spellStart"/>
      <w:r w:rsidRPr="006032D2">
        <w:rPr>
          <w:rFonts w:ascii="Calibri" w:eastAsia="Calibri" w:hAnsi="Calibri" w:cs="Calibri"/>
          <w:sz w:val="24"/>
          <w:szCs w:val="24"/>
        </w:rPr>
        <w:t>Breznau</w:t>
      </w:r>
      <w:proofErr w:type="spellEnd"/>
      <w:r w:rsidRPr="006032D2">
        <w:rPr>
          <w:rFonts w:ascii="Calibri" w:eastAsia="Calibri" w:hAnsi="Calibri" w:cs="Calibri"/>
          <w:sz w:val="24"/>
          <w:szCs w:val="24"/>
        </w:rPr>
        <w:t xml:space="preserve"> et al., 2021). For instance, we might have choices to make about which statistical approach to use for our study, how to identify outliers (weird data points that look like they might be errors), or how to handle missing data (e.g., what to do if a participant fails to respond to a couple of questions in a larger survey). If we can show that different, reasonable choices don’t affect our conclusions, we know our findings are robust.</w:t>
      </w:r>
    </w:p>
    <w:p w14:paraId="196272C6" w14:textId="77777777" w:rsidR="006032D2" w:rsidRPr="006032D2" w:rsidRDefault="006032D2" w:rsidP="006032D2">
      <w:pPr>
        <w:numPr>
          <w:ilvl w:val="0"/>
          <w:numId w:val="31"/>
        </w:numPr>
        <w:spacing w:after="0"/>
        <w:contextualSpacing/>
        <w:rPr>
          <w:rFonts w:ascii="Calibri" w:eastAsia="Calibri" w:hAnsi="Calibri" w:cs="Calibri"/>
          <w:sz w:val="24"/>
          <w:szCs w:val="24"/>
        </w:rPr>
      </w:pPr>
      <w:r w:rsidRPr="006032D2">
        <w:rPr>
          <w:rFonts w:ascii="Calibri" w:eastAsia="Calibri" w:hAnsi="Calibri" w:cs="Calibri"/>
          <w:sz w:val="24"/>
          <w:szCs w:val="24"/>
        </w:rPr>
        <w:t xml:space="preserve">The results of a study are </w:t>
      </w:r>
      <w:r w:rsidRPr="006032D2">
        <w:rPr>
          <w:rFonts w:ascii="Calibri" w:eastAsia="Calibri" w:hAnsi="Calibri" w:cs="Calibri"/>
          <w:sz w:val="24"/>
          <w:szCs w:val="24"/>
          <w:u w:val="single"/>
        </w:rPr>
        <w:t>reproducible</w:t>
      </w:r>
      <w:r w:rsidRPr="006032D2">
        <w:rPr>
          <w:rFonts w:ascii="Calibri" w:eastAsia="Calibri" w:hAnsi="Calibri" w:cs="Calibri"/>
          <w:sz w:val="24"/>
          <w:szCs w:val="24"/>
        </w:rPr>
        <w:t xml:space="preserve"> if someone can take the data from the study, repeat the original analyses, and get the same outcome. Imagine, for example, that I run an experiment, analyze the data, and report my findings. We would call the analysis reproducible if you can take the same data, perform the same analyses, and get the same results. </w:t>
      </w:r>
    </w:p>
    <w:p w14:paraId="70D9DDDC" w14:textId="77777777"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t>In short (</w:t>
      </w:r>
      <w:proofErr w:type="spellStart"/>
      <w:r w:rsidRPr="006032D2">
        <w:rPr>
          <w:rFonts w:ascii="Calibri" w:eastAsia="Times New Roman" w:hAnsi="Calibri" w:cs="Calibri"/>
          <w:sz w:val="24"/>
          <w:szCs w:val="24"/>
        </w:rPr>
        <w:t>Nosek</w:t>
      </w:r>
      <w:proofErr w:type="spellEnd"/>
      <w:r w:rsidRPr="006032D2">
        <w:rPr>
          <w:rFonts w:ascii="Calibri" w:eastAsia="Times New Roman" w:hAnsi="Calibri" w:cs="Calibri"/>
          <w:sz w:val="24"/>
          <w:szCs w:val="24"/>
        </w:rPr>
        <w:t xml:space="preserve"> et al., 2022): </w:t>
      </w:r>
      <w:bookmarkStart w:id="9" w:name="OLE_LINK11"/>
    </w:p>
    <w:p w14:paraId="71212925" w14:textId="77777777" w:rsidR="006032D2" w:rsidRPr="006032D2" w:rsidRDefault="006032D2" w:rsidP="006032D2">
      <w:pPr>
        <w:numPr>
          <w:ilvl w:val="0"/>
          <w:numId w:val="32"/>
        </w:numPr>
        <w:spacing w:after="0"/>
        <w:contextualSpacing/>
        <w:rPr>
          <w:rFonts w:ascii="Calibri" w:eastAsia="Calibri" w:hAnsi="Calibri" w:cs="Calibri"/>
          <w:sz w:val="24"/>
          <w:szCs w:val="24"/>
        </w:rPr>
      </w:pPr>
      <w:r w:rsidRPr="006032D2">
        <w:rPr>
          <w:rFonts w:ascii="Calibri" w:eastAsia="Calibri" w:hAnsi="Calibri" w:cs="Calibri"/>
          <w:sz w:val="24"/>
          <w:szCs w:val="24"/>
        </w:rPr>
        <w:t xml:space="preserve">Replicability </w:t>
      </w:r>
      <w:bookmarkEnd w:id="9"/>
      <w:r w:rsidRPr="006032D2">
        <w:rPr>
          <w:rFonts w:ascii="Calibri" w:eastAsia="Calibri" w:hAnsi="Calibri" w:cs="Calibri"/>
          <w:sz w:val="24"/>
          <w:szCs w:val="24"/>
        </w:rPr>
        <w:t xml:space="preserve">= new data, same analyses, same results. </w:t>
      </w:r>
    </w:p>
    <w:p w14:paraId="203463C2" w14:textId="77777777" w:rsidR="006032D2" w:rsidRPr="006032D2" w:rsidRDefault="006032D2" w:rsidP="006032D2">
      <w:pPr>
        <w:numPr>
          <w:ilvl w:val="0"/>
          <w:numId w:val="32"/>
        </w:numPr>
        <w:spacing w:after="0"/>
        <w:contextualSpacing/>
        <w:rPr>
          <w:rFonts w:ascii="Calibri" w:eastAsia="Calibri" w:hAnsi="Calibri" w:cs="Calibri"/>
          <w:sz w:val="24"/>
          <w:szCs w:val="24"/>
        </w:rPr>
      </w:pPr>
      <w:r w:rsidRPr="006032D2">
        <w:rPr>
          <w:rFonts w:ascii="Calibri" w:eastAsia="Calibri" w:hAnsi="Calibri" w:cs="Calibri"/>
          <w:sz w:val="24"/>
          <w:szCs w:val="24"/>
        </w:rPr>
        <w:t>Robustness = same data, new analyses, same results.</w:t>
      </w:r>
    </w:p>
    <w:p w14:paraId="14E3D1EF" w14:textId="77777777" w:rsidR="006032D2" w:rsidRPr="006032D2" w:rsidRDefault="006032D2" w:rsidP="006032D2">
      <w:pPr>
        <w:numPr>
          <w:ilvl w:val="0"/>
          <w:numId w:val="32"/>
        </w:numPr>
        <w:spacing w:after="0"/>
        <w:contextualSpacing/>
        <w:rPr>
          <w:rFonts w:ascii="Calibri" w:eastAsia="Calibri" w:hAnsi="Calibri" w:cs="Calibri"/>
          <w:sz w:val="24"/>
          <w:szCs w:val="24"/>
        </w:rPr>
      </w:pPr>
      <w:r w:rsidRPr="006032D2">
        <w:rPr>
          <w:rFonts w:ascii="Calibri" w:eastAsia="Calibri" w:hAnsi="Calibri" w:cs="Calibri"/>
          <w:sz w:val="24"/>
          <w:szCs w:val="24"/>
        </w:rPr>
        <w:t>Reproducibility = same data, same analyses, same results.</w:t>
      </w:r>
    </w:p>
    <w:p w14:paraId="02F98A1B" w14:textId="77777777" w:rsidR="006032D2" w:rsidRPr="006032D2" w:rsidRDefault="006032D2" w:rsidP="006032D2">
      <w:pPr>
        <w:spacing w:after="0"/>
        <w:rPr>
          <w:rFonts w:ascii="Calibri" w:eastAsia="Times New Roman" w:hAnsi="Calibri" w:cs="Calibri"/>
          <w:sz w:val="24"/>
          <w:szCs w:val="24"/>
        </w:rPr>
      </w:pPr>
    </w:p>
    <w:p w14:paraId="3A33DDD7" w14:textId="77777777"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t>Here, our focus will be on the last of these, reproducibility: What it entails, why it’s important, and what makes it difficult.</w:t>
      </w:r>
    </w:p>
    <w:p w14:paraId="72D24524" w14:textId="77777777" w:rsidR="006032D2" w:rsidRPr="006032D2" w:rsidRDefault="006032D2" w:rsidP="006032D2">
      <w:pPr>
        <w:spacing w:after="0"/>
        <w:rPr>
          <w:rFonts w:ascii="Calibri" w:eastAsia="Times New Roman" w:hAnsi="Calibri" w:cs="Calibri"/>
          <w:sz w:val="24"/>
          <w:szCs w:val="24"/>
        </w:rPr>
      </w:pPr>
    </w:p>
    <w:p w14:paraId="07B3643A" w14:textId="77777777" w:rsidR="006032D2" w:rsidRPr="006032D2" w:rsidRDefault="006032D2" w:rsidP="006032D2">
      <w:pPr>
        <w:pStyle w:val="Heading2"/>
      </w:pPr>
      <w:bookmarkStart w:id="10" w:name="_Toc119328269"/>
      <w:r w:rsidRPr="006032D2">
        <w:t>What’s needed to make an analysis reproducible?</w:t>
      </w:r>
      <w:bookmarkEnd w:id="10"/>
    </w:p>
    <w:p w14:paraId="0818B926" w14:textId="77777777"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t xml:space="preserve">At least two things are required for an analysis to fully reproducible. First, the data and analysis code—our research </w:t>
      </w:r>
      <w:r w:rsidRPr="006032D2">
        <w:rPr>
          <w:rFonts w:ascii="Calibri" w:eastAsia="Times New Roman" w:hAnsi="Calibri" w:cs="Calibri"/>
          <w:i/>
          <w:iCs/>
          <w:sz w:val="24"/>
          <w:szCs w:val="24"/>
        </w:rPr>
        <w:t>artifacts</w:t>
      </w:r>
      <w:r w:rsidRPr="006032D2">
        <w:rPr>
          <w:rFonts w:ascii="Calibri" w:eastAsia="Times New Roman" w:hAnsi="Calibri" w:cs="Calibri"/>
          <w:sz w:val="24"/>
          <w:szCs w:val="24"/>
        </w:rPr>
        <w:t xml:space="preserve"> (</w:t>
      </w:r>
      <w:proofErr w:type="spellStart"/>
      <w:r w:rsidRPr="006032D2">
        <w:rPr>
          <w:rFonts w:ascii="Calibri" w:eastAsia="Times New Roman" w:hAnsi="Calibri" w:cs="Calibri"/>
          <w:sz w:val="24"/>
          <w:szCs w:val="24"/>
        </w:rPr>
        <w:t>Stodden</w:t>
      </w:r>
      <w:proofErr w:type="spellEnd"/>
      <w:r w:rsidRPr="006032D2">
        <w:rPr>
          <w:rFonts w:ascii="Calibri" w:eastAsia="Times New Roman" w:hAnsi="Calibri" w:cs="Calibri"/>
          <w:sz w:val="24"/>
          <w:szCs w:val="24"/>
        </w:rPr>
        <w:t xml:space="preserve"> et al., 2018)—</w:t>
      </w:r>
      <w:proofErr w:type="gramStart"/>
      <w:r w:rsidRPr="006032D2">
        <w:rPr>
          <w:rFonts w:ascii="Calibri" w:eastAsia="Times New Roman" w:hAnsi="Calibri" w:cs="Calibri"/>
          <w:sz w:val="24"/>
          <w:szCs w:val="24"/>
        </w:rPr>
        <w:t>have to</w:t>
      </w:r>
      <w:proofErr w:type="gramEnd"/>
      <w:r w:rsidRPr="006032D2">
        <w:rPr>
          <w:rFonts w:ascii="Calibri" w:eastAsia="Times New Roman" w:hAnsi="Calibri" w:cs="Calibri"/>
          <w:sz w:val="24"/>
          <w:szCs w:val="24"/>
        </w:rPr>
        <w:t xml:space="preserve"> be accessible. By analytic code, we mean any computer scripts or automated routines that are used to carry out an analysis. If we are trying to reproduce our own analyses, accessibility means that we know where the artifacts are stored (on our hard drive, in the cloud…) and we </w:t>
      </w:r>
      <w:proofErr w:type="gramStart"/>
      <w:r w:rsidRPr="006032D2">
        <w:rPr>
          <w:rFonts w:ascii="Calibri" w:eastAsia="Times New Roman" w:hAnsi="Calibri" w:cs="Calibri"/>
          <w:sz w:val="24"/>
          <w:szCs w:val="24"/>
        </w:rPr>
        <w:t>are able to</w:t>
      </w:r>
      <w:proofErr w:type="gramEnd"/>
      <w:r w:rsidRPr="006032D2">
        <w:rPr>
          <w:rFonts w:ascii="Calibri" w:eastAsia="Times New Roman" w:hAnsi="Calibri" w:cs="Calibri"/>
          <w:sz w:val="24"/>
          <w:szCs w:val="24"/>
        </w:rPr>
        <w:t xml:space="preserve"> retrieve them. If we are trying to reproduce someone else’s analysis, accessibility requires that they have shared their research artifacts with us.</w:t>
      </w:r>
    </w:p>
    <w:p w14:paraId="3783A37F" w14:textId="77777777" w:rsidR="006032D2" w:rsidRPr="006032D2" w:rsidRDefault="006032D2" w:rsidP="006032D2">
      <w:pPr>
        <w:spacing w:after="0"/>
        <w:rPr>
          <w:rFonts w:ascii="Calibri" w:eastAsia="Times New Roman" w:hAnsi="Calibri" w:cs="Calibri"/>
          <w:sz w:val="24"/>
          <w:szCs w:val="24"/>
        </w:rPr>
      </w:pPr>
    </w:p>
    <w:p w14:paraId="50241DEC" w14:textId="77777777"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lastRenderedPageBreak/>
        <w:t xml:space="preserve">Second, the research artifacts </w:t>
      </w:r>
      <w:proofErr w:type="gramStart"/>
      <w:r w:rsidRPr="006032D2">
        <w:rPr>
          <w:rFonts w:ascii="Calibri" w:eastAsia="Times New Roman" w:hAnsi="Calibri" w:cs="Calibri"/>
          <w:sz w:val="24"/>
          <w:szCs w:val="24"/>
        </w:rPr>
        <w:t>have to</w:t>
      </w:r>
      <w:proofErr w:type="gramEnd"/>
      <w:r w:rsidRPr="006032D2">
        <w:rPr>
          <w:rFonts w:ascii="Calibri" w:eastAsia="Times New Roman" w:hAnsi="Calibri" w:cs="Calibri"/>
          <w:sz w:val="24"/>
          <w:szCs w:val="24"/>
        </w:rPr>
        <w:t xml:space="preserve"> be organized and documented in a way that lets us make sense of them. If we start with a jumble of unexplained data files and scripts, we aren’t likely to have much luck reproducing an analysis. This is true whether the analysis we want to reproduce is somebody else’s or one of our own.</w:t>
      </w:r>
    </w:p>
    <w:p w14:paraId="149CB7F6" w14:textId="77777777" w:rsidR="006032D2" w:rsidRPr="006032D2" w:rsidRDefault="006032D2" w:rsidP="006032D2">
      <w:pPr>
        <w:spacing w:after="0"/>
        <w:rPr>
          <w:rFonts w:ascii="Calibri" w:eastAsia="Times New Roman" w:hAnsi="Calibri" w:cs="Calibri"/>
          <w:sz w:val="24"/>
          <w:szCs w:val="24"/>
        </w:rPr>
      </w:pPr>
    </w:p>
    <w:p w14:paraId="5B4A07F2" w14:textId="77777777" w:rsidR="006032D2" w:rsidRPr="006032D2" w:rsidRDefault="006032D2" w:rsidP="006032D2">
      <w:pPr>
        <w:pStyle w:val="Heading2"/>
      </w:pPr>
      <w:bookmarkStart w:id="11" w:name="_Toc119328270"/>
      <w:r w:rsidRPr="006032D2">
        <w:t>What makes reproducibility important?</w:t>
      </w:r>
      <w:bookmarkEnd w:id="11"/>
    </w:p>
    <w:p w14:paraId="421FB5DE" w14:textId="77777777"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t>It might not be obvious why reproducibility matters. After an analysis has been conducted and published in a journal article, why would it be necessary for someone else to exactly repeat it? It turns out, reproducibility is important in several ways.</w:t>
      </w:r>
    </w:p>
    <w:p w14:paraId="5590CF27" w14:textId="77777777" w:rsidR="006032D2" w:rsidRPr="006032D2" w:rsidRDefault="006032D2" w:rsidP="006032D2">
      <w:pPr>
        <w:spacing w:after="0"/>
        <w:rPr>
          <w:rFonts w:ascii="Calibri" w:eastAsia="Times New Roman" w:hAnsi="Calibri" w:cs="Calibri"/>
          <w:b/>
          <w:bCs/>
          <w:i/>
          <w:iCs/>
          <w:sz w:val="24"/>
          <w:szCs w:val="24"/>
        </w:rPr>
      </w:pPr>
    </w:p>
    <w:p w14:paraId="2F67EC47" w14:textId="77777777" w:rsidR="006032D2" w:rsidRPr="006032D2" w:rsidRDefault="006032D2" w:rsidP="006032D2">
      <w:pPr>
        <w:pStyle w:val="Heading3"/>
        <w:rPr>
          <w:sz w:val="24"/>
          <w:szCs w:val="24"/>
        </w:rPr>
      </w:pPr>
      <w:bookmarkStart w:id="12" w:name="_Toc119328271"/>
      <w:r w:rsidRPr="006032D2">
        <w:rPr>
          <w:sz w:val="24"/>
          <w:szCs w:val="24"/>
        </w:rPr>
        <w:t>To help us spot errors</w:t>
      </w:r>
      <w:bookmarkEnd w:id="12"/>
      <w:r w:rsidRPr="006032D2">
        <w:rPr>
          <w:sz w:val="24"/>
          <w:szCs w:val="24"/>
        </w:rPr>
        <w:t xml:space="preserve"> </w:t>
      </w:r>
    </w:p>
    <w:p w14:paraId="40E022DB" w14:textId="77777777" w:rsidR="006032D2" w:rsidRPr="006032D2" w:rsidRDefault="006032D2" w:rsidP="006032D2">
      <w:pPr>
        <w:spacing w:after="0"/>
        <w:rPr>
          <w:rFonts w:ascii="Calibri" w:eastAsia="Times New Roman" w:hAnsi="Calibri" w:cs="Calibri"/>
          <w:sz w:val="24"/>
          <w:szCs w:val="24"/>
        </w:rPr>
      </w:pPr>
      <w:bookmarkStart w:id="13" w:name="OLE_LINK14"/>
      <w:r w:rsidRPr="006032D2">
        <w:rPr>
          <w:rFonts w:ascii="Calibri" w:eastAsia="Times New Roman" w:hAnsi="Calibri" w:cs="Calibri"/>
          <w:sz w:val="24"/>
          <w:szCs w:val="24"/>
        </w:rPr>
        <w:t xml:space="preserve">Analyzing data and reporting the results of a study can be a difficult process, and no matter how careful we are, we're bound to make a mistake every now and then. It’s easy to mislabel a variable, mistype an equation, misread a statistical output, or make some other small but critical error. Audits have found that roughly half of the journal articles published in psychology contain at least one statistical error, and that 10–20% or more of published articles contains a statistical error big enough to change the article’s conclusions (Bakker &amp; </w:t>
      </w:r>
      <w:proofErr w:type="spellStart"/>
      <w:r w:rsidRPr="006032D2">
        <w:rPr>
          <w:rFonts w:ascii="Calibri" w:eastAsia="Times New Roman" w:hAnsi="Calibri" w:cs="Calibri"/>
          <w:sz w:val="24"/>
          <w:szCs w:val="24"/>
        </w:rPr>
        <w:t>Wicherts</w:t>
      </w:r>
      <w:proofErr w:type="spellEnd"/>
      <w:r w:rsidRPr="006032D2">
        <w:rPr>
          <w:rFonts w:ascii="Calibri" w:eastAsia="Times New Roman" w:hAnsi="Calibri" w:cs="Calibri"/>
          <w:sz w:val="24"/>
          <w:szCs w:val="24"/>
        </w:rPr>
        <w:t xml:space="preserve">, 2011; </w:t>
      </w:r>
      <w:proofErr w:type="spellStart"/>
      <w:r w:rsidRPr="006032D2">
        <w:rPr>
          <w:rFonts w:ascii="Calibri" w:eastAsia="Times New Roman" w:hAnsi="Calibri" w:cs="Calibri"/>
          <w:sz w:val="24"/>
          <w:szCs w:val="24"/>
        </w:rPr>
        <w:t>Nuijten</w:t>
      </w:r>
      <w:proofErr w:type="spellEnd"/>
      <w:r w:rsidRPr="006032D2">
        <w:rPr>
          <w:rFonts w:ascii="Calibri" w:eastAsia="Times New Roman" w:hAnsi="Calibri" w:cs="Calibri"/>
          <w:sz w:val="24"/>
          <w:szCs w:val="24"/>
        </w:rPr>
        <w:t xml:space="preserve"> et al., 2016; </w:t>
      </w:r>
      <w:proofErr w:type="spellStart"/>
      <w:r w:rsidRPr="006032D2">
        <w:rPr>
          <w:rFonts w:ascii="Calibri" w:eastAsia="Times New Roman" w:hAnsi="Calibri" w:cs="Calibri"/>
          <w:sz w:val="24"/>
          <w:szCs w:val="24"/>
        </w:rPr>
        <w:t>Veldkamp</w:t>
      </w:r>
      <w:proofErr w:type="spellEnd"/>
      <w:r w:rsidRPr="006032D2">
        <w:rPr>
          <w:rFonts w:ascii="Calibri" w:eastAsia="Times New Roman" w:hAnsi="Calibri" w:cs="Calibri"/>
          <w:sz w:val="24"/>
          <w:szCs w:val="24"/>
        </w:rPr>
        <w:t xml:space="preserve"> et al., 2014). </w:t>
      </w:r>
    </w:p>
    <w:bookmarkEnd w:id="13"/>
    <w:p w14:paraId="71A5F4D6" w14:textId="77777777" w:rsidR="006032D2" w:rsidRPr="006032D2" w:rsidRDefault="006032D2" w:rsidP="006032D2">
      <w:pPr>
        <w:spacing w:after="0"/>
        <w:rPr>
          <w:rFonts w:ascii="Calibri" w:eastAsia="Times New Roman" w:hAnsi="Calibri" w:cs="Calibri"/>
          <w:sz w:val="24"/>
          <w:szCs w:val="24"/>
        </w:rPr>
      </w:pPr>
    </w:p>
    <w:p w14:paraId="06AEA850" w14:textId="77777777"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t xml:space="preserve">By making our analyses reproducible, we make it easier for ourselves and others to find these kinds of errors. Preserving our data and analytic code makes it possible to go back and check our own work. Allowing other researchers to see our data and analytic code lets them check that we have not made any </w:t>
      </w:r>
      <w:proofErr w:type="gramStart"/>
      <w:r w:rsidRPr="006032D2">
        <w:rPr>
          <w:rFonts w:ascii="Calibri" w:eastAsia="Times New Roman" w:hAnsi="Calibri" w:cs="Calibri"/>
          <w:sz w:val="24"/>
          <w:szCs w:val="24"/>
        </w:rPr>
        <w:t>mistakes, and</w:t>
      </w:r>
      <w:proofErr w:type="gramEnd"/>
      <w:r w:rsidRPr="006032D2">
        <w:rPr>
          <w:rFonts w:ascii="Calibri" w:eastAsia="Times New Roman" w:hAnsi="Calibri" w:cs="Calibri"/>
          <w:sz w:val="24"/>
          <w:szCs w:val="24"/>
        </w:rPr>
        <w:t xml:space="preserve"> helps them to feel confident in the findings we report.</w:t>
      </w:r>
    </w:p>
    <w:p w14:paraId="757BAE32" w14:textId="77777777" w:rsidR="006032D2" w:rsidRPr="006032D2" w:rsidRDefault="006032D2" w:rsidP="006032D2">
      <w:pPr>
        <w:spacing w:after="0"/>
        <w:rPr>
          <w:rFonts w:ascii="Calibri" w:eastAsia="Times New Roman" w:hAnsi="Calibri" w:cs="Calibri"/>
          <w:b/>
          <w:bCs/>
          <w:sz w:val="24"/>
          <w:szCs w:val="24"/>
        </w:rPr>
      </w:pPr>
    </w:p>
    <w:p w14:paraId="24D6A9A7" w14:textId="77777777" w:rsidR="006032D2" w:rsidRPr="006032D2" w:rsidRDefault="006032D2" w:rsidP="006032D2">
      <w:pPr>
        <w:pStyle w:val="Heading3"/>
        <w:rPr>
          <w:sz w:val="24"/>
          <w:szCs w:val="24"/>
        </w:rPr>
      </w:pPr>
      <w:bookmarkStart w:id="14" w:name="_Toc119328272"/>
      <w:r w:rsidRPr="006032D2">
        <w:rPr>
          <w:sz w:val="24"/>
          <w:szCs w:val="24"/>
        </w:rPr>
        <w:t>To boost robustness and replicability</w:t>
      </w:r>
      <w:bookmarkEnd w:id="14"/>
    </w:p>
    <w:p w14:paraId="5A373E50" w14:textId="77777777"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t>Reproducibility makes it easier to check for replicability and robustness. By preserving, documenting, and sharing our data and analytic code, we let other researchers follow up on our original analyses, tweaking them to see if our conclusions are robust. We also enable other people to reuse our work when they try to replicate our findings in new experiments.</w:t>
      </w:r>
    </w:p>
    <w:p w14:paraId="145E6A51" w14:textId="77777777" w:rsidR="006032D2" w:rsidRPr="006032D2" w:rsidRDefault="006032D2" w:rsidP="006032D2">
      <w:pPr>
        <w:spacing w:after="0"/>
        <w:rPr>
          <w:rFonts w:ascii="Calibri" w:eastAsia="Times New Roman" w:hAnsi="Calibri" w:cs="Calibri"/>
          <w:b/>
          <w:bCs/>
          <w:sz w:val="24"/>
          <w:szCs w:val="24"/>
        </w:rPr>
      </w:pPr>
    </w:p>
    <w:p w14:paraId="05216472" w14:textId="77777777" w:rsidR="006032D2" w:rsidRPr="006032D2" w:rsidRDefault="006032D2" w:rsidP="006032D2">
      <w:pPr>
        <w:pStyle w:val="Heading3"/>
        <w:rPr>
          <w:sz w:val="24"/>
          <w:szCs w:val="24"/>
        </w:rPr>
      </w:pPr>
      <w:bookmarkStart w:id="15" w:name="_Toc119328273"/>
      <w:r w:rsidRPr="006032D2">
        <w:rPr>
          <w:sz w:val="24"/>
          <w:szCs w:val="24"/>
        </w:rPr>
        <w:t>To discourage fraud</w:t>
      </w:r>
      <w:bookmarkEnd w:id="15"/>
    </w:p>
    <w:p w14:paraId="6D1713AC" w14:textId="77777777"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t xml:space="preserve">Most researchers are honest, but some aren't. In the most extreme cases, scientists fake or alter their data </w:t>
      </w:r>
      <w:proofErr w:type="gramStart"/>
      <w:r w:rsidRPr="006032D2">
        <w:rPr>
          <w:rFonts w:ascii="Calibri" w:eastAsia="Times New Roman" w:hAnsi="Calibri" w:cs="Calibri"/>
          <w:sz w:val="24"/>
          <w:szCs w:val="24"/>
        </w:rPr>
        <w:t>in order to</w:t>
      </w:r>
      <w:proofErr w:type="gramEnd"/>
      <w:r w:rsidRPr="006032D2">
        <w:rPr>
          <w:rFonts w:ascii="Calibri" w:eastAsia="Times New Roman" w:hAnsi="Calibri" w:cs="Calibri"/>
          <w:sz w:val="24"/>
          <w:szCs w:val="24"/>
        </w:rPr>
        <w:t xml:space="preserve"> produce a "finding" that isn't really there. Reproducibility lets other researchers check our work for signs of fraud, should they wish to (e.g., </w:t>
      </w:r>
      <w:hyperlink r:id="rId38" w:history="1">
        <w:r w:rsidRPr="006032D2">
          <w:rPr>
            <w:rFonts w:ascii="Calibri" w:eastAsia="Times New Roman" w:hAnsi="Calibri" w:cs="Calibri"/>
            <w:color w:val="0563C1"/>
            <w:sz w:val="24"/>
            <w:szCs w:val="24"/>
            <w:u w:val="single"/>
          </w:rPr>
          <w:t>https://datacolada.org/98</w:t>
        </w:r>
      </w:hyperlink>
      <w:r w:rsidRPr="006032D2">
        <w:rPr>
          <w:rFonts w:ascii="Calibri" w:eastAsia="Times New Roman" w:hAnsi="Calibri" w:cs="Calibri"/>
          <w:sz w:val="24"/>
          <w:szCs w:val="24"/>
        </w:rPr>
        <w:t xml:space="preserve">), and helps them be confident that our data are </w:t>
      </w:r>
      <w:proofErr w:type="gramStart"/>
      <w:r w:rsidRPr="006032D2">
        <w:rPr>
          <w:rFonts w:ascii="Calibri" w:eastAsia="Times New Roman" w:hAnsi="Calibri" w:cs="Calibri"/>
          <w:sz w:val="24"/>
          <w:szCs w:val="24"/>
        </w:rPr>
        <w:t>real</w:t>
      </w:r>
      <w:proofErr w:type="gramEnd"/>
      <w:r w:rsidRPr="006032D2">
        <w:rPr>
          <w:rFonts w:ascii="Calibri" w:eastAsia="Times New Roman" w:hAnsi="Calibri" w:cs="Calibri"/>
          <w:sz w:val="24"/>
          <w:szCs w:val="24"/>
        </w:rPr>
        <w:t xml:space="preserve"> and our findings are truthful. </w:t>
      </w:r>
    </w:p>
    <w:p w14:paraId="295A9869" w14:textId="77777777" w:rsidR="006032D2" w:rsidRPr="006032D2" w:rsidRDefault="006032D2" w:rsidP="006032D2">
      <w:pPr>
        <w:spacing w:after="0"/>
        <w:rPr>
          <w:rFonts w:ascii="Calibri" w:eastAsia="Times New Roman" w:hAnsi="Calibri" w:cs="Calibri"/>
          <w:sz w:val="24"/>
          <w:szCs w:val="24"/>
        </w:rPr>
      </w:pPr>
    </w:p>
    <w:p w14:paraId="1395AF6A" w14:textId="77777777"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t xml:space="preserve">Making our data and analyses available to other researchers also models good scientific behavior and helps build the expectation of reproducibility. This will make it more difficult for future cheaters to hide their fraud.  </w:t>
      </w:r>
    </w:p>
    <w:p w14:paraId="707742FB" w14:textId="77777777" w:rsidR="006032D2" w:rsidRPr="006032D2" w:rsidRDefault="006032D2" w:rsidP="006032D2">
      <w:pPr>
        <w:spacing w:after="0"/>
        <w:rPr>
          <w:rFonts w:ascii="Calibri" w:eastAsia="Times New Roman" w:hAnsi="Calibri" w:cs="Calibri"/>
          <w:sz w:val="24"/>
          <w:szCs w:val="24"/>
        </w:rPr>
      </w:pPr>
    </w:p>
    <w:p w14:paraId="2A519058" w14:textId="77777777" w:rsidR="006032D2" w:rsidRPr="006032D2" w:rsidRDefault="006032D2" w:rsidP="006032D2">
      <w:pPr>
        <w:pStyle w:val="Heading3"/>
        <w:rPr>
          <w:sz w:val="24"/>
          <w:szCs w:val="24"/>
        </w:rPr>
      </w:pPr>
      <w:bookmarkStart w:id="16" w:name="_Toc119328274"/>
      <w:r w:rsidRPr="006032D2">
        <w:rPr>
          <w:sz w:val="24"/>
          <w:szCs w:val="24"/>
        </w:rPr>
        <w:t>To allow more discoveries</w:t>
      </w:r>
      <w:bookmarkEnd w:id="16"/>
      <w:r w:rsidRPr="006032D2">
        <w:rPr>
          <w:sz w:val="24"/>
          <w:szCs w:val="24"/>
        </w:rPr>
        <w:t xml:space="preserve"> </w:t>
      </w:r>
    </w:p>
    <w:p w14:paraId="161B4EDF" w14:textId="77777777"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t xml:space="preserve">Sometimes, after reading about our research, other people may think of new questions to ask with the same data. By documenting and sharing our data, we allow other researchers to go beyond our analyses, making new discoveries without having to spend time and money on new data collection. That makes science more efficient.  </w:t>
      </w:r>
    </w:p>
    <w:p w14:paraId="30AD7EC1" w14:textId="77777777" w:rsidR="006032D2" w:rsidRPr="006032D2" w:rsidRDefault="006032D2" w:rsidP="006032D2">
      <w:pPr>
        <w:spacing w:after="0"/>
        <w:rPr>
          <w:rFonts w:ascii="Calibri" w:eastAsia="Times New Roman" w:hAnsi="Calibri" w:cs="Calibri"/>
          <w:sz w:val="24"/>
          <w:szCs w:val="24"/>
        </w:rPr>
      </w:pPr>
    </w:p>
    <w:p w14:paraId="0AE47F5E" w14:textId="77777777" w:rsidR="006032D2" w:rsidRPr="006032D2" w:rsidRDefault="006032D2" w:rsidP="006032D2">
      <w:pPr>
        <w:pStyle w:val="Heading2"/>
      </w:pPr>
      <w:bookmarkStart w:id="17" w:name="_Toc119328275"/>
      <w:r w:rsidRPr="006032D2">
        <w:lastRenderedPageBreak/>
        <w:t>What makes reproducibility difficult?</w:t>
      </w:r>
      <w:bookmarkEnd w:id="17"/>
    </w:p>
    <w:p w14:paraId="7AF6F709" w14:textId="77777777"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t>Even if we agree that reproducibility is important, it’s not obvious why it might be difficult. How hard can it be to repeat an analysis that has already been done? Unfortunately, we often face obstacles when we try to reproduce an analysis.</w:t>
      </w:r>
    </w:p>
    <w:p w14:paraId="6F7015D1" w14:textId="77777777" w:rsidR="006032D2" w:rsidRPr="006032D2" w:rsidRDefault="006032D2" w:rsidP="006032D2">
      <w:pPr>
        <w:spacing w:after="0"/>
        <w:rPr>
          <w:rFonts w:ascii="Calibri" w:eastAsia="Times New Roman" w:hAnsi="Calibri" w:cs="Calibri"/>
          <w:sz w:val="24"/>
          <w:szCs w:val="24"/>
        </w:rPr>
      </w:pPr>
    </w:p>
    <w:p w14:paraId="3A01F560" w14:textId="77777777" w:rsidR="006032D2" w:rsidRPr="006032D2" w:rsidRDefault="006032D2" w:rsidP="006032D2">
      <w:pPr>
        <w:pStyle w:val="Heading3"/>
        <w:rPr>
          <w:sz w:val="24"/>
          <w:szCs w:val="24"/>
        </w:rPr>
      </w:pPr>
      <w:bookmarkStart w:id="18" w:name="_Toc119328276"/>
      <w:r w:rsidRPr="006032D2">
        <w:rPr>
          <w:sz w:val="24"/>
          <w:szCs w:val="24"/>
        </w:rPr>
        <w:t>Unavailability of data</w:t>
      </w:r>
      <w:bookmarkEnd w:id="18"/>
    </w:p>
    <w:p w14:paraId="782F46DA" w14:textId="77777777"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t xml:space="preserve">One big impediment to reproducing other peoples’ analyses is that the data aren’t available. In some cases, legal and ethical constraints prevent researchers from sharing their data (Meyer, 2018). We don’t expect researchers to share data, for example, if there is any possibility that individual participants might be identifiable. </w:t>
      </w:r>
    </w:p>
    <w:p w14:paraId="48BE1760" w14:textId="77777777" w:rsidR="006032D2" w:rsidRPr="006032D2" w:rsidRDefault="006032D2" w:rsidP="006032D2">
      <w:pPr>
        <w:spacing w:after="0"/>
        <w:rPr>
          <w:rFonts w:ascii="Calibri" w:eastAsia="Times New Roman" w:hAnsi="Calibri" w:cs="Calibri"/>
          <w:sz w:val="24"/>
          <w:szCs w:val="24"/>
        </w:rPr>
      </w:pPr>
    </w:p>
    <w:p w14:paraId="3F939338" w14:textId="77777777"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t>But in the absence of legal and ethical barriers, researchers ought to share their data openly. Unfortunately, many don’t. In one investigation of data sharing practices in psychology (</w:t>
      </w:r>
      <w:bookmarkStart w:id="19" w:name="OLE_LINK10"/>
      <w:proofErr w:type="spellStart"/>
      <w:r w:rsidRPr="006032D2">
        <w:rPr>
          <w:rFonts w:ascii="Calibri" w:eastAsia="Times New Roman" w:hAnsi="Calibri" w:cs="Calibri"/>
          <w:sz w:val="24"/>
          <w:szCs w:val="24"/>
        </w:rPr>
        <w:t>Vanpaemel</w:t>
      </w:r>
      <w:proofErr w:type="spellEnd"/>
      <w:r w:rsidRPr="006032D2">
        <w:rPr>
          <w:rFonts w:ascii="Calibri" w:eastAsia="Times New Roman" w:hAnsi="Calibri" w:cs="Calibri"/>
          <w:sz w:val="24"/>
          <w:szCs w:val="24"/>
        </w:rPr>
        <w:t xml:space="preserve"> et al., 2015</w:t>
      </w:r>
      <w:bookmarkEnd w:id="19"/>
      <w:r w:rsidRPr="006032D2">
        <w:rPr>
          <w:rFonts w:ascii="Calibri" w:eastAsia="Times New Roman" w:hAnsi="Calibri" w:cs="Calibri"/>
          <w:sz w:val="24"/>
          <w:szCs w:val="24"/>
        </w:rPr>
        <w:t xml:space="preserve">), only 38% of authors contacted through email were willing to provide data upon request. A similar number (40%) ignored the request, and almost 20% flatly refused to share their data. </w:t>
      </w:r>
    </w:p>
    <w:p w14:paraId="1B83A0EA" w14:textId="77777777" w:rsidR="006032D2" w:rsidRPr="006032D2" w:rsidRDefault="006032D2" w:rsidP="006032D2">
      <w:pPr>
        <w:spacing w:after="0"/>
        <w:rPr>
          <w:rFonts w:ascii="Calibri" w:eastAsia="Times New Roman" w:hAnsi="Calibri" w:cs="Calibri"/>
          <w:sz w:val="24"/>
          <w:szCs w:val="24"/>
        </w:rPr>
      </w:pPr>
    </w:p>
    <w:p w14:paraId="23C0F51F" w14:textId="77777777"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t xml:space="preserve">Many authors fail to provide data for published journal articles even when the journal supposedly requires it (Hardwicke et al., 2018; </w:t>
      </w:r>
      <w:proofErr w:type="spellStart"/>
      <w:r w:rsidRPr="006032D2">
        <w:rPr>
          <w:rFonts w:ascii="Calibri" w:eastAsia="Times New Roman" w:hAnsi="Calibri" w:cs="Calibri"/>
          <w:sz w:val="24"/>
          <w:szCs w:val="24"/>
        </w:rPr>
        <w:t>Laurinavichyute</w:t>
      </w:r>
      <w:proofErr w:type="spellEnd"/>
      <w:r w:rsidRPr="006032D2">
        <w:rPr>
          <w:rFonts w:ascii="Calibri" w:eastAsia="Times New Roman" w:hAnsi="Calibri" w:cs="Calibri"/>
          <w:sz w:val="24"/>
          <w:szCs w:val="24"/>
        </w:rPr>
        <w:t xml:space="preserve"> et al., 2022; </w:t>
      </w:r>
      <w:proofErr w:type="spellStart"/>
      <w:r w:rsidRPr="006032D2">
        <w:rPr>
          <w:rFonts w:ascii="Calibri" w:eastAsia="Times New Roman" w:hAnsi="Calibri" w:cs="Calibri"/>
          <w:sz w:val="24"/>
          <w:szCs w:val="24"/>
        </w:rPr>
        <w:t>Tedersoo</w:t>
      </w:r>
      <w:proofErr w:type="spellEnd"/>
      <w:r w:rsidRPr="006032D2">
        <w:rPr>
          <w:rFonts w:ascii="Calibri" w:eastAsia="Times New Roman" w:hAnsi="Calibri" w:cs="Calibri"/>
          <w:sz w:val="24"/>
          <w:szCs w:val="24"/>
        </w:rPr>
        <w:t xml:space="preserve"> et al., 2021). In February 2011, the journal </w:t>
      </w:r>
      <w:r w:rsidRPr="006032D2">
        <w:rPr>
          <w:rFonts w:ascii="Calibri" w:eastAsia="Times New Roman" w:hAnsi="Calibri" w:cs="Calibri"/>
          <w:i/>
          <w:iCs/>
          <w:sz w:val="24"/>
          <w:szCs w:val="24"/>
        </w:rPr>
        <w:t>Science</w:t>
      </w:r>
      <w:r w:rsidRPr="006032D2">
        <w:rPr>
          <w:rFonts w:ascii="Calibri" w:eastAsia="Times New Roman" w:hAnsi="Calibri" w:cs="Calibri"/>
          <w:sz w:val="24"/>
          <w:szCs w:val="24"/>
        </w:rPr>
        <w:t xml:space="preserve"> implemented a policy making it mandatory for authors to share data and code for computational analyses. Despite the policy, fewer than half of the papers published in the following two years </w:t>
      </w:r>
      <w:proofErr w:type="gramStart"/>
      <w:r w:rsidRPr="006032D2">
        <w:rPr>
          <w:rFonts w:ascii="Calibri" w:eastAsia="Times New Roman" w:hAnsi="Calibri" w:cs="Calibri"/>
          <w:sz w:val="24"/>
          <w:szCs w:val="24"/>
        </w:rPr>
        <w:t>actually made</w:t>
      </w:r>
      <w:proofErr w:type="gramEnd"/>
      <w:r w:rsidRPr="006032D2">
        <w:rPr>
          <w:rFonts w:ascii="Calibri" w:eastAsia="Times New Roman" w:hAnsi="Calibri" w:cs="Calibri"/>
          <w:sz w:val="24"/>
          <w:szCs w:val="24"/>
        </w:rPr>
        <w:t xml:space="preserve"> their research artifacts available (</w:t>
      </w:r>
      <w:proofErr w:type="spellStart"/>
      <w:r w:rsidRPr="006032D2">
        <w:rPr>
          <w:rFonts w:ascii="Calibri" w:eastAsia="Times New Roman" w:hAnsi="Calibri" w:cs="Calibri"/>
          <w:sz w:val="24"/>
          <w:szCs w:val="24"/>
        </w:rPr>
        <w:t>Stodden</w:t>
      </w:r>
      <w:proofErr w:type="spellEnd"/>
      <w:r w:rsidRPr="006032D2">
        <w:rPr>
          <w:rFonts w:ascii="Calibri" w:eastAsia="Times New Roman" w:hAnsi="Calibri" w:cs="Calibri"/>
          <w:sz w:val="24"/>
          <w:szCs w:val="24"/>
        </w:rPr>
        <w:t xml:space="preserve"> et al., 2018). </w:t>
      </w:r>
    </w:p>
    <w:p w14:paraId="3C885E02" w14:textId="77777777" w:rsidR="006032D2" w:rsidRPr="006032D2" w:rsidRDefault="006032D2" w:rsidP="006032D2">
      <w:pPr>
        <w:spacing w:after="0"/>
        <w:rPr>
          <w:rFonts w:ascii="Calibri" w:eastAsia="Times New Roman" w:hAnsi="Calibri" w:cs="Calibri"/>
          <w:sz w:val="24"/>
          <w:szCs w:val="24"/>
        </w:rPr>
      </w:pPr>
    </w:p>
    <w:p w14:paraId="568B51F6" w14:textId="77777777"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t>Interestingly, papers for which authors are unwilling to share data are more likely to contain weak evidence or statistical errors than papers for which the authors share the data (</w:t>
      </w:r>
      <w:proofErr w:type="spellStart"/>
      <w:r w:rsidRPr="006032D2">
        <w:rPr>
          <w:rFonts w:ascii="Calibri" w:eastAsia="Times New Roman" w:hAnsi="Calibri" w:cs="Calibri"/>
          <w:sz w:val="24"/>
          <w:szCs w:val="24"/>
        </w:rPr>
        <w:t>Wicherts</w:t>
      </w:r>
      <w:proofErr w:type="spellEnd"/>
      <w:r w:rsidRPr="006032D2">
        <w:rPr>
          <w:rFonts w:ascii="Calibri" w:eastAsia="Times New Roman" w:hAnsi="Calibri" w:cs="Calibri"/>
          <w:sz w:val="24"/>
          <w:szCs w:val="24"/>
        </w:rPr>
        <w:t xml:space="preserve"> et al., 2011). This suggests that authors are more willing to share their data openly when they are confident in the strength of their research.</w:t>
      </w:r>
    </w:p>
    <w:p w14:paraId="39D41F09" w14:textId="77777777" w:rsidR="006032D2" w:rsidRPr="006032D2" w:rsidRDefault="006032D2" w:rsidP="006032D2">
      <w:pPr>
        <w:spacing w:after="0"/>
        <w:rPr>
          <w:rFonts w:ascii="Calibri" w:eastAsia="Times New Roman" w:hAnsi="Calibri" w:cs="Calibri"/>
          <w:sz w:val="24"/>
          <w:szCs w:val="24"/>
        </w:rPr>
      </w:pPr>
    </w:p>
    <w:p w14:paraId="19B77FDA" w14:textId="77777777" w:rsidR="006032D2" w:rsidRPr="006032D2" w:rsidRDefault="006032D2" w:rsidP="006032D2">
      <w:pPr>
        <w:pStyle w:val="Heading3"/>
        <w:rPr>
          <w:sz w:val="24"/>
          <w:szCs w:val="24"/>
        </w:rPr>
      </w:pPr>
      <w:bookmarkStart w:id="20" w:name="_Toc119328277"/>
      <w:r w:rsidRPr="006032D2">
        <w:rPr>
          <w:sz w:val="24"/>
          <w:szCs w:val="24"/>
        </w:rPr>
        <w:t>Unavailability of analytic code</w:t>
      </w:r>
      <w:bookmarkEnd w:id="20"/>
    </w:p>
    <w:p w14:paraId="2FB09108" w14:textId="77777777"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t xml:space="preserve">We might still find it difficult to reproduce an analysis even if we have access to the data. In theory, a scientific article is supposed to describe its statistical methods in enough detail for another person to repeat them. </w:t>
      </w:r>
      <w:proofErr w:type="gramStart"/>
      <w:r w:rsidRPr="006032D2">
        <w:rPr>
          <w:rFonts w:ascii="Calibri" w:eastAsia="Times New Roman" w:hAnsi="Calibri" w:cs="Calibri"/>
          <w:sz w:val="24"/>
          <w:szCs w:val="24"/>
        </w:rPr>
        <w:t>In reality, researchers</w:t>
      </w:r>
      <w:proofErr w:type="gramEnd"/>
      <w:r w:rsidRPr="006032D2">
        <w:rPr>
          <w:rFonts w:ascii="Calibri" w:eastAsia="Times New Roman" w:hAnsi="Calibri" w:cs="Calibri"/>
          <w:sz w:val="24"/>
          <w:szCs w:val="24"/>
        </w:rPr>
        <w:t xml:space="preserve"> often fail to describe their analyses in appropriate detail and sometimes even report them incorrectly.</w:t>
      </w:r>
      <w:bookmarkStart w:id="21" w:name="OLE_LINK42"/>
      <w:r w:rsidRPr="006032D2">
        <w:rPr>
          <w:rFonts w:ascii="Calibri" w:eastAsia="Times New Roman" w:hAnsi="Calibri" w:cs="Calibri"/>
          <w:sz w:val="24"/>
          <w:szCs w:val="24"/>
        </w:rPr>
        <w:t xml:space="preserve"> In one audit of the literature, for example, authors were found to have omitted details of their data exclusion procedures, or to have reported using a different statistical test than the one they </w:t>
      </w:r>
      <w:proofErr w:type="gramStart"/>
      <w:r w:rsidRPr="006032D2">
        <w:rPr>
          <w:rFonts w:ascii="Calibri" w:eastAsia="Times New Roman" w:hAnsi="Calibri" w:cs="Calibri"/>
          <w:sz w:val="24"/>
          <w:szCs w:val="24"/>
        </w:rPr>
        <w:t>actually used</w:t>
      </w:r>
      <w:proofErr w:type="gramEnd"/>
      <w:r w:rsidRPr="006032D2">
        <w:rPr>
          <w:rFonts w:ascii="Calibri" w:eastAsia="Times New Roman" w:hAnsi="Calibri" w:cs="Calibri"/>
          <w:sz w:val="24"/>
          <w:szCs w:val="24"/>
        </w:rPr>
        <w:t xml:space="preserve"> (</w:t>
      </w:r>
      <w:proofErr w:type="spellStart"/>
      <w:r w:rsidRPr="006032D2">
        <w:rPr>
          <w:rFonts w:ascii="Calibri" w:eastAsia="Times New Roman" w:hAnsi="Calibri" w:cs="Calibri"/>
          <w:sz w:val="24"/>
          <w:szCs w:val="24"/>
        </w:rPr>
        <w:t>Artner</w:t>
      </w:r>
      <w:proofErr w:type="spellEnd"/>
      <w:r w:rsidRPr="006032D2">
        <w:rPr>
          <w:rFonts w:ascii="Calibri" w:eastAsia="Times New Roman" w:hAnsi="Calibri" w:cs="Calibri"/>
          <w:sz w:val="24"/>
          <w:szCs w:val="24"/>
        </w:rPr>
        <w:t xml:space="preserve"> et al., 2021).</w:t>
      </w:r>
      <w:bookmarkEnd w:id="21"/>
      <w:r w:rsidRPr="006032D2">
        <w:rPr>
          <w:rFonts w:ascii="Calibri" w:eastAsia="Times New Roman" w:hAnsi="Calibri" w:cs="Calibri"/>
          <w:sz w:val="24"/>
          <w:szCs w:val="24"/>
        </w:rPr>
        <w:t xml:space="preserve"> An analysis is therefore more likely to be reproducible if the original researchers share their analytic code than if they don’t (</w:t>
      </w:r>
      <w:proofErr w:type="spellStart"/>
      <w:r w:rsidRPr="006032D2">
        <w:rPr>
          <w:rFonts w:ascii="Calibri" w:eastAsia="Times New Roman" w:hAnsi="Calibri" w:cs="Calibri"/>
          <w:sz w:val="24"/>
          <w:szCs w:val="24"/>
        </w:rPr>
        <w:t>Laurinavichyute</w:t>
      </w:r>
      <w:proofErr w:type="spellEnd"/>
      <w:r w:rsidRPr="006032D2">
        <w:rPr>
          <w:rFonts w:ascii="Calibri" w:eastAsia="Times New Roman" w:hAnsi="Calibri" w:cs="Calibri"/>
          <w:sz w:val="24"/>
          <w:szCs w:val="24"/>
        </w:rPr>
        <w:t xml:space="preserve"> et al., 2022).</w:t>
      </w:r>
    </w:p>
    <w:p w14:paraId="23B8BAA5" w14:textId="77777777" w:rsidR="006032D2" w:rsidRPr="006032D2" w:rsidRDefault="006032D2" w:rsidP="006032D2">
      <w:pPr>
        <w:spacing w:after="0"/>
        <w:rPr>
          <w:rFonts w:ascii="Calibri" w:eastAsia="Times New Roman" w:hAnsi="Calibri" w:cs="Calibri"/>
          <w:sz w:val="24"/>
          <w:szCs w:val="24"/>
        </w:rPr>
      </w:pPr>
    </w:p>
    <w:p w14:paraId="00DD2483" w14:textId="005D343D" w:rsidR="006032D2" w:rsidRPr="006032D2" w:rsidRDefault="006032D2" w:rsidP="006032D2">
      <w:pPr>
        <w:pStyle w:val="Heading2"/>
      </w:pPr>
      <w:bookmarkStart w:id="22" w:name="_Toc119328278"/>
      <w:r w:rsidRPr="006032D2">
        <w:t>What does it mean when reproducibility fails?</w:t>
      </w:r>
      <w:bookmarkEnd w:id="22"/>
    </w:p>
    <w:p w14:paraId="3ECE5D87" w14:textId="77777777"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t xml:space="preserve">Sometimes, for any of the reasons we’ve talked about—lack of data or analytic code, poor documentation of analyses—an attempt to reproduce earlier findings simply fails to get off the ground. An outcome like this is termed a </w:t>
      </w:r>
      <w:r w:rsidRPr="006032D2">
        <w:rPr>
          <w:rFonts w:ascii="Calibri" w:eastAsia="Times New Roman" w:hAnsi="Calibri" w:cs="Calibri"/>
          <w:i/>
          <w:iCs/>
          <w:sz w:val="24"/>
          <w:szCs w:val="24"/>
        </w:rPr>
        <w:t>process reproducibility failure</w:t>
      </w:r>
      <w:r w:rsidRPr="006032D2">
        <w:rPr>
          <w:rFonts w:ascii="Calibri" w:eastAsia="Times New Roman" w:hAnsi="Calibri" w:cs="Calibri"/>
          <w:sz w:val="24"/>
          <w:szCs w:val="24"/>
        </w:rPr>
        <w:t xml:space="preserve"> (</w:t>
      </w:r>
      <w:proofErr w:type="spellStart"/>
      <w:r w:rsidRPr="006032D2">
        <w:rPr>
          <w:rFonts w:ascii="Calibri" w:eastAsia="Times New Roman" w:hAnsi="Calibri" w:cs="Calibri"/>
          <w:sz w:val="24"/>
          <w:szCs w:val="24"/>
        </w:rPr>
        <w:t>Nosek</w:t>
      </w:r>
      <w:proofErr w:type="spellEnd"/>
      <w:r w:rsidRPr="006032D2">
        <w:rPr>
          <w:rFonts w:ascii="Calibri" w:eastAsia="Times New Roman" w:hAnsi="Calibri" w:cs="Calibri"/>
          <w:sz w:val="24"/>
          <w:szCs w:val="24"/>
        </w:rPr>
        <w:t xml:space="preserve"> et al., 2022).</w:t>
      </w:r>
    </w:p>
    <w:p w14:paraId="0DE6D6C5" w14:textId="77777777" w:rsidR="006032D2" w:rsidRPr="006032D2" w:rsidRDefault="006032D2" w:rsidP="006032D2">
      <w:pPr>
        <w:spacing w:after="0"/>
        <w:rPr>
          <w:rFonts w:ascii="Calibri" w:eastAsia="Times New Roman" w:hAnsi="Calibri" w:cs="Calibri"/>
          <w:sz w:val="24"/>
          <w:szCs w:val="24"/>
        </w:rPr>
      </w:pPr>
    </w:p>
    <w:p w14:paraId="6BC9F085" w14:textId="68649201" w:rsidR="006032D2" w:rsidRPr="006032D2" w:rsidRDefault="006032D2" w:rsidP="006032D2">
      <w:pPr>
        <w:spacing w:after="0"/>
        <w:rPr>
          <w:rFonts w:ascii="Calibri" w:eastAsia="Times New Roman" w:hAnsi="Calibri" w:cs="Calibri"/>
          <w:sz w:val="24"/>
          <w:szCs w:val="24"/>
        </w:rPr>
      </w:pPr>
      <w:r w:rsidRPr="006032D2">
        <w:rPr>
          <w:rFonts w:ascii="Calibri" w:eastAsia="Times New Roman" w:hAnsi="Calibri" w:cs="Calibri"/>
          <w:sz w:val="24"/>
          <w:szCs w:val="24"/>
        </w:rPr>
        <w:t xml:space="preserve">In other cases, we might be successful at re-creating the original analytic procedures but end up with results that are different from what the original researchers reported. This is termed an </w:t>
      </w:r>
      <w:r w:rsidRPr="006032D2">
        <w:rPr>
          <w:rFonts w:ascii="Calibri" w:eastAsia="Times New Roman" w:hAnsi="Calibri" w:cs="Calibri"/>
          <w:i/>
          <w:iCs/>
          <w:sz w:val="24"/>
          <w:szCs w:val="24"/>
        </w:rPr>
        <w:t xml:space="preserve">outcome reproducibility </w:t>
      </w:r>
      <w:r w:rsidRPr="006032D2">
        <w:rPr>
          <w:rFonts w:ascii="Calibri" w:eastAsia="Times New Roman" w:hAnsi="Calibri" w:cs="Calibri"/>
          <w:i/>
          <w:iCs/>
          <w:sz w:val="24"/>
          <w:szCs w:val="24"/>
        </w:rPr>
        <w:lastRenderedPageBreak/>
        <w:t>failure</w:t>
      </w:r>
      <w:r w:rsidRPr="006032D2">
        <w:rPr>
          <w:rFonts w:ascii="Calibri" w:eastAsia="Times New Roman" w:hAnsi="Calibri" w:cs="Calibri"/>
          <w:sz w:val="24"/>
          <w:szCs w:val="24"/>
        </w:rPr>
        <w:t xml:space="preserve"> (</w:t>
      </w:r>
      <w:proofErr w:type="spellStart"/>
      <w:r w:rsidRPr="006032D2">
        <w:rPr>
          <w:rFonts w:ascii="Calibri" w:eastAsia="Times New Roman" w:hAnsi="Calibri" w:cs="Calibri"/>
          <w:sz w:val="24"/>
          <w:szCs w:val="24"/>
        </w:rPr>
        <w:t>Nosek</w:t>
      </w:r>
      <w:proofErr w:type="spellEnd"/>
      <w:r w:rsidRPr="006032D2">
        <w:rPr>
          <w:rFonts w:ascii="Calibri" w:eastAsia="Times New Roman" w:hAnsi="Calibri" w:cs="Calibri"/>
          <w:sz w:val="24"/>
          <w:szCs w:val="24"/>
        </w:rPr>
        <w:t xml:space="preserve"> et al., 2022). An outcome reproducibility failure implies that there was either an error in the original analyses and report, or an error in our reproduction. Follow up investigation is necessary.</w:t>
      </w:r>
    </w:p>
    <w:p w14:paraId="3D1D1DEB" w14:textId="77777777" w:rsidR="006032D2" w:rsidRPr="006032D2" w:rsidRDefault="006032D2" w:rsidP="006032D2">
      <w:pPr>
        <w:spacing w:after="0"/>
        <w:rPr>
          <w:rFonts w:ascii="Calibri" w:eastAsia="Times New Roman" w:hAnsi="Calibri" w:cs="Calibri"/>
          <w:sz w:val="24"/>
          <w:szCs w:val="24"/>
        </w:rPr>
      </w:pPr>
    </w:p>
    <w:p w14:paraId="2111A71A" w14:textId="77777777" w:rsidR="006032D2" w:rsidRPr="006032D2" w:rsidRDefault="006032D2" w:rsidP="006032D2">
      <w:pPr>
        <w:pStyle w:val="Heading2"/>
        <w:jc w:val="center"/>
      </w:pPr>
      <w:bookmarkStart w:id="23" w:name="_Toc119328279"/>
      <w:r w:rsidRPr="006032D2">
        <w:t>References</w:t>
      </w:r>
      <w:bookmarkEnd w:id="23"/>
    </w:p>
    <w:p w14:paraId="3D44450C" w14:textId="77777777" w:rsidR="006032D2" w:rsidRPr="006032D2" w:rsidRDefault="006032D2" w:rsidP="006032D2">
      <w:pPr>
        <w:spacing w:after="0" w:line="480" w:lineRule="auto"/>
        <w:ind w:left="720" w:hanging="720"/>
        <w:rPr>
          <w:rFonts w:ascii="Calibri" w:eastAsia="Times New Roman" w:hAnsi="Calibri" w:cs="Calibri"/>
          <w:sz w:val="24"/>
          <w:szCs w:val="24"/>
        </w:rPr>
      </w:pPr>
      <w:proofErr w:type="spellStart"/>
      <w:r w:rsidRPr="006032D2">
        <w:rPr>
          <w:rFonts w:ascii="Calibri" w:eastAsia="Times New Roman" w:hAnsi="Calibri" w:cs="Calibri"/>
          <w:sz w:val="24"/>
          <w:szCs w:val="24"/>
        </w:rPr>
        <w:t>Artner</w:t>
      </w:r>
      <w:proofErr w:type="spellEnd"/>
      <w:r w:rsidRPr="006032D2">
        <w:rPr>
          <w:rFonts w:ascii="Calibri" w:eastAsia="Times New Roman" w:hAnsi="Calibri" w:cs="Calibri"/>
          <w:sz w:val="24"/>
          <w:szCs w:val="24"/>
        </w:rPr>
        <w:t xml:space="preserve">, R., </w:t>
      </w:r>
      <w:proofErr w:type="spellStart"/>
      <w:r w:rsidRPr="006032D2">
        <w:rPr>
          <w:rFonts w:ascii="Calibri" w:eastAsia="Times New Roman" w:hAnsi="Calibri" w:cs="Calibri"/>
          <w:sz w:val="24"/>
          <w:szCs w:val="24"/>
        </w:rPr>
        <w:t>Verliefde</w:t>
      </w:r>
      <w:proofErr w:type="spellEnd"/>
      <w:r w:rsidRPr="006032D2">
        <w:rPr>
          <w:rFonts w:ascii="Calibri" w:eastAsia="Times New Roman" w:hAnsi="Calibri" w:cs="Calibri"/>
          <w:sz w:val="24"/>
          <w:szCs w:val="24"/>
        </w:rPr>
        <w:t xml:space="preserve">, T., </w:t>
      </w:r>
      <w:proofErr w:type="spellStart"/>
      <w:r w:rsidRPr="006032D2">
        <w:rPr>
          <w:rFonts w:ascii="Calibri" w:eastAsia="Times New Roman" w:hAnsi="Calibri" w:cs="Calibri"/>
          <w:sz w:val="24"/>
          <w:szCs w:val="24"/>
        </w:rPr>
        <w:t>Steegen</w:t>
      </w:r>
      <w:proofErr w:type="spellEnd"/>
      <w:r w:rsidRPr="006032D2">
        <w:rPr>
          <w:rFonts w:ascii="Calibri" w:eastAsia="Times New Roman" w:hAnsi="Calibri" w:cs="Calibri"/>
          <w:sz w:val="24"/>
          <w:szCs w:val="24"/>
        </w:rPr>
        <w:t xml:space="preserve">, S., Gomes, S., </w:t>
      </w:r>
      <w:proofErr w:type="spellStart"/>
      <w:r w:rsidRPr="006032D2">
        <w:rPr>
          <w:rFonts w:ascii="Calibri" w:eastAsia="Times New Roman" w:hAnsi="Calibri" w:cs="Calibri"/>
          <w:sz w:val="24"/>
          <w:szCs w:val="24"/>
        </w:rPr>
        <w:t>Traets</w:t>
      </w:r>
      <w:proofErr w:type="spellEnd"/>
      <w:r w:rsidRPr="006032D2">
        <w:rPr>
          <w:rFonts w:ascii="Calibri" w:eastAsia="Times New Roman" w:hAnsi="Calibri" w:cs="Calibri"/>
          <w:sz w:val="24"/>
          <w:szCs w:val="24"/>
        </w:rPr>
        <w:t xml:space="preserve">, F., </w:t>
      </w:r>
      <w:proofErr w:type="spellStart"/>
      <w:r w:rsidRPr="006032D2">
        <w:rPr>
          <w:rFonts w:ascii="Calibri" w:eastAsia="Times New Roman" w:hAnsi="Calibri" w:cs="Calibri"/>
          <w:sz w:val="24"/>
          <w:szCs w:val="24"/>
        </w:rPr>
        <w:t>Tuerlinckx</w:t>
      </w:r>
      <w:proofErr w:type="spellEnd"/>
      <w:r w:rsidRPr="006032D2">
        <w:rPr>
          <w:rFonts w:ascii="Calibri" w:eastAsia="Times New Roman" w:hAnsi="Calibri" w:cs="Calibri"/>
          <w:sz w:val="24"/>
          <w:szCs w:val="24"/>
        </w:rPr>
        <w:t xml:space="preserve">, F., &amp; </w:t>
      </w:r>
      <w:proofErr w:type="spellStart"/>
      <w:r w:rsidRPr="006032D2">
        <w:rPr>
          <w:rFonts w:ascii="Calibri" w:eastAsia="Times New Roman" w:hAnsi="Calibri" w:cs="Calibri"/>
          <w:sz w:val="24"/>
          <w:szCs w:val="24"/>
        </w:rPr>
        <w:t>Vanpaemel</w:t>
      </w:r>
      <w:proofErr w:type="spellEnd"/>
      <w:r w:rsidRPr="006032D2">
        <w:rPr>
          <w:rFonts w:ascii="Calibri" w:eastAsia="Times New Roman" w:hAnsi="Calibri" w:cs="Calibri"/>
          <w:sz w:val="24"/>
          <w:szCs w:val="24"/>
        </w:rPr>
        <w:t xml:space="preserve">, W. (2021). The reproducibility of statistical results in psychological research: An investigation using unpublished raw data. </w:t>
      </w:r>
      <w:r w:rsidRPr="006032D2">
        <w:rPr>
          <w:rFonts w:ascii="Calibri" w:eastAsia="Times New Roman" w:hAnsi="Calibri" w:cs="Calibri"/>
          <w:i/>
          <w:iCs/>
          <w:sz w:val="24"/>
          <w:szCs w:val="24"/>
        </w:rPr>
        <w:t>Psychological Methods</w:t>
      </w:r>
      <w:r w:rsidRPr="006032D2">
        <w:rPr>
          <w:rFonts w:ascii="Calibri" w:eastAsia="Times New Roman" w:hAnsi="Calibri" w:cs="Calibri"/>
          <w:sz w:val="24"/>
          <w:szCs w:val="24"/>
        </w:rPr>
        <w:t xml:space="preserve">, </w:t>
      </w:r>
      <w:r w:rsidRPr="006032D2">
        <w:rPr>
          <w:rFonts w:ascii="Calibri" w:eastAsia="Times New Roman" w:hAnsi="Calibri" w:cs="Calibri"/>
          <w:i/>
          <w:iCs/>
          <w:sz w:val="24"/>
          <w:szCs w:val="24"/>
        </w:rPr>
        <w:t>26</w:t>
      </w:r>
      <w:r w:rsidRPr="006032D2">
        <w:rPr>
          <w:rFonts w:ascii="Calibri" w:eastAsia="Times New Roman" w:hAnsi="Calibri" w:cs="Calibri"/>
          <w:sz w:val="24"/>
          <w:szCs w:val="24"/>
        </w:rPr>
        <w:t xml:space="preserve">(5), 527–546. </w:t>
      </w:r>
      <w:hyperlink r:id="rId39" w:history="1">
        <w:r w:rsidRPr="006032D2">
          <w:rPr>
            <w:rFonts w:ascii="Calibri" w:eastAsia="Times New Roman" w:hAnsi="Calibri" w:cs="Calibri"/>
            <w:color w:val="0563C1"/>
            <w:sz w:val="24"/>
            <w:szCs w:val="24"/>
            <w:u w:val="single"/>
          </w:rPr>
          <w:t>https://doi.org/10.1037/met0000365</w:t>
        </w:r>
      </w:hyperlink>
    </w:p>
    <w:p w14:paraId="7F19A476" w14:textId="77777777" w:rsidR="006032D2" w:rsidRPr="006032D2" w:rsidRDefault="006032D2" w:rsidP="006032D2">
      <w:pPr>
        <w:spacing w:after="0" w:line="480" w:lineRule="auto"/>
        <w:ind w:left="720" w:hanging="720"/>
        <w:rPr>
          <w:rFonts w:ascii="Calibri" w:eastAsia="Times New Roman" w:hAnsi="Calibri" w:cs="Calibri"/>
          <w:sz w:val="24"/>
          <w:szCs w:val="24"/>
        </w:rPr>
      </w:pPr>
      <w:r w:rsidRPr="006032D2">
        <w:rPr>
          <w:rFonts w:ascii="Calibri" w:eastAsia="Times New Roman" w:hAnsi="Calibri" w:cs="Calibri"/>
          <w:sz w:val="24"/>
          <w:szCs w:val="24"/>
        </w:rPr>
        <w:t xml:space="preserve">Bakker, M., &amp; </w:t>
      </w:r>
      <w:proofErr w:type="spellStart"/>
      <w:r w:rsidRPr="006032D2">
        <w:rPr>
          <w:rFonts w:ascii="Calibri" w:eastAsia="Times New Roman" w:hAnsi="Calibri" w:cs="Calibri"/>
          <w:sz w:val="24"/>
          <w:szCs w:val="24"/>
        </w:rPr>
        <w:t>Wicherts</w:t>
      </w:r>
      <w:proofErr w:type="spellEnd"/>
      <w:r w:rsidRPr="006032D2">
        <w:rPr>
          <w:rFonts w:ascii="Calibri" w:eastAsia="Times New Roman" w:hAnsi="Calibri" w:cs="Calibri"/>
          <w:sz w:val="24"/>
          <w:szCs w:val="24"/>
        </w:rPr>
        <w:t xml:space="preserve">, J. M. (2011). The (mis)reporting of statistical results in psychology journals. </w:t>
      </w:r>
      <w:r w:rsidRPr="006032D2">
        <w:rPr>
          <w:rFonts w:ascii="Calibri" w:eastAsia="Times New Roman" w:hAnsi="Calibri" w:cs="Calibri"/>
          <w:i/>
          <w:iCs/>
          <w:sz w:val="24"/>
          <w:szCs w:val="24"/>
        </w:rPr>
        <w:t>Behavior Research Methods</w:t>
      </w:r>
      <w:r w:rsidRPr="006032D2">
        <w:rPr>
          <w:rFonts w:ascii="Calibri" w:eastAsia="Times New Roman" w:hAnsi="Calibri" w:cs="Calibri"/>
          <w:sz w:val="24"/>
          <w:szCs w:val="24"/>
        </w:rPr>
        <w:t xml:space="preserve">, </w:t>
      </w:r>
      <w:r w:rsidRPr="006032D2">
        <w:rPr>
          <w:rFonts w:ascii="Calibri" w:eastAsia="Times New Roman" w:hAnsi="Calibri" w:cs="Calibri"/>
          <w:i/>
          <w:iCs/>
          <w:sz w:val="24"/>
          <w:szCs w:val="24"/>
        </w:rPr>
        <w:t>43</w:t>
      </w:r>
      <w:r w:rsidRPr="006032D2">
        <w:rPr>
          <w:rFonts w:ascii="Calibri" w:eastAsia="Times New Roman" w:hAnsi="Calibri" w:cs="Calibri"/>
          <w:sz w:val="24"/>
          <w:szCs w:val="24"/>
        </w:rPr>
        <w:t xml:space="preserve">(3), 666–678. </w:t>
      </w:r>
      <w:hyperlink r:id="rId40" w:history="1">
        <w:r w:rsidRPr="006032D2">
          <w:rPr>
            <w:rFonts w:ascii="Calibri" w:eastAsia="Times New Roman" w:hAnsi="Calibri" w:cs="Calibri"/>
            <w:color w:val="0563C1"/>
            <w:sz w:val="24"/>
            <w:szCs w:val="24"/>
            <w:u w:val="single"/>
          </w:rPr>
          <w:t>https://doi.org/10.3758/s13428-011-0089-5</w:t>
        </w:r>
      </w:hyperlink>
    </w:p>
    <w:p w14:paraId="15C75189" w14:textId="77777777" w:rsidR="006032D2" w:rsidRPr="006032D2" w:rsidRDefault="006032D2" w:rsidP="006032D2">
      <w:pPr>
        <w:spacing w:after="0" w:line="480" w:lineRule="auto"/>
        <w:ind w:left="720" w:hanging="720"/>
        <w:rPr>
          <w:rFonts w:ascii="Calibri" w:eastAsia="Times New Roman" w:hAnsi="Calibri" w:cs="Calibri"/>
          <w:sz w:val="24"/>
          <w:szCs w:val="24"/>
        </w:rPr>
      </w:pPr>
      <w:proofErr w:type="spellStart"/>
      <w:r w:rsidRPr="006032D2">
        <w:rPr>
          <w:rFonts w:ascii="Calibri" w:eastAsia="Times New Roman" w:hAnsi="Calibri" w:cs="Calibri"/>
          <w:sz w:val="24"/>
          <w:szCs w:val="24"/>
        </w:rPr>
        <w:t>Breznau</w:t>
      </w:r>
      <w:proofErr w:type="spellEnd"/>
      <w:r w:rsidRPr="006032D2">
        <w:rPr>
          <w:rFonts w:ascii="Calibri" w:eastAsia="Times New Roman" w:hAnsi="Calibri" w:cs="Calibri"/>
          <w:sz w:val="24"/>
          <w:szCs w:val="24"/>
        </w:rPr>
        <w:t xml:space="preserve">, N., Rinke, E. M., </w:t>
      </w:r>
      <w:proofErr w:type="spellStart"/>
      <w:r w:rsidRPr="006032D2">
        <w:rPr>
          <w:rFonts w:ascii="Calibri" w:eastAsia="Times New Roman" w:hAnsi="Calibri" w:cs="Calibri"/>
          <w:sz w:val="24"/>
          <w:szCs w:val="24"/>
        </w:rPr>
        <w:t>Wuttke</w:t>
      </w:r>
      <w:proofErr w:type="spellEnd"/>
      <w:r w:rsidRPr="006032D2">
        <w:rPr>
          <w:rFonts w:ascii="Calibri" w:eastAsia="Times New Roman" w:hAnsi="Calibri" w:cs="Calibri"/>
          <w:sz w:val="24"/>
          <w:szCs w:val="24"/>
        </w:rPr>
        <w:t xml:space="preserve">, A., </w:t>
      </w:r>
      <w:proofErr w:type="spellStart"/>
      <w:r w:rsidRPr="006032D2">
        <w:rPr>
          <w:rFonts w:ascii="Calibri" w:eastAsia="Times New Roman" w:hAnsi="Calibri" w:cs="Calibri"/>
          <w:sz w:val="24"/>
          <w:szCs w:val="24"/>
        </w:rPr>
        <w:t>Adem</w:t>
      </w:r>
      <w:proofErr w:type="spellEnd"/>
      <w:r w:rsidRPr="006032D2">
        <w:rPr>
          <w:rFonts w:ascii="Calibri" w:eastAsia="Times New Roman" w:hAnsi="Calibri" w:cs="Calibri"/>
          <w:sz w:val="24"/>
          <w:szCs w:val="24"/>
        </w:rPr>
        <w:t xml:space="preserve">, M., </w:t>
      </w:r>
      <w:proofErr w:type="spellStart"/>
      <w:r w:rsidRPr="006032D2">
        <w:rPr>
          <w:rFonts w:ascii="Calibri" w:eastAsia="Times New Roman" w:hAnsi="Calibri" w:cs="Calibri"/>
          <w:sz w:val="24"/>
          <w:szCs w:val="24"/>
        </w:rPr>
        <w:t>Adriaans</w:t>
      </w:r>
      <w:proofErr w:type="spellEnd"/>
      <w:r w:rsidRPr="006032D2">
        <w:rPr>
          <w:rFonts w:ascii="Calibri" w:eastAsia="Times New Roman" w:hAnsi="Calibri" w:cs="Calibri"/>
          <w:sz w:val="24"/>
          <w:szCs w:val="24"/>
        </w:rPr>
        <w:t>, J., Alvarez-</w:t>
      </w:r>
      <w:proofErr w:type="spellStart"/>
      <w:r w:rsidRPr="006032D2">
        <w:rPr>
          <w:rFonts w:ascii="Calibri" w:eastAsia="Times New Roman" w:hAnsi="Calibri" w:cs="Calibri"/>
          <w:sz w:val="24"/>
          <w:szCs w:val="24"/>
        </w:rPr>
        <w:t>Benjumea</w:t>
      </w:r>
      <w:proofErr w:type="spellEnd"/>
      <w:r w:rsidRPr="006032D2">
        <w:rPr>
          <w:rFonts w:ascii="Calibri" w:eastAsia="Times New Roman" w:hAnsi="Calibri" w:cs="Calibri"/>
          <w:sz w:val="24"/>
          <w:szCs w:val="24"/>
        </w:rPr>
        <w:t xml:space="preserve">, A., Andersen, H. K., Auer, D., Azevedo, F., </w:t>
      </w:r>
      <w:proofErr w:type="spellStart"/>
      <w:r w:rsidRPr="006032D2">
        <w:rPr>
          <w:rFonts w:ascii="Calibri" w:eastAsia="Times New Roman" w:hAnsi="Calibri" w:cs="Calibri"/>
          <w:sz w:val="24"/>
          <w:szCs w:val="24"/>
        </w:rPr>
        <w:t>Bahnsen</w:t>
      </w:r>
      <w:proofErr w:type="spellEnd"/>
      <w:r w:rsidRPr="006032D2">
        <w:rPr>
          <w:rFonts w:ascii="Calibri" w:eastAsia="Times New Roman" w:hAnsi="Calibri" w:cs="Calibri"/>
          <w:sz w:val="24"/>
          <w:szCs w:val="24"/>
        </w:rPr>
        <w:t xml:space="preserve">, O., Balzer, D., Bauer, G., Bauer, P. C., Baumann, M., </w:t>
      </w:r>
      <w:proofErr w:type="spellStart"/>
      <w:r w:rsidRPr="006032D2">
        <w:rPr>
          <w:rFonts w:ascii="Calibri" w:eastAsia="Times New Roman" w:hAnsi="Calibri" w:cs="Calibri"/>
          <w:sz w:val="24"/>
          <w:szCs w:val="24"/>
        </w:rPr>
        <w:t>Baute</w:t>
      </w:r>
      <w:proofErr w:type="spellEnd"/>
      <w:r w:rsidRPr="006032D2">
        <w:rPr>
          <w:rFonts w:ascii="Calibri" w:eastAsia="Times New Roman" w:hAnsi="Calibri" w:cs="Calibri"/>
          <w:sz w:val="24"/>
          <w:szCs w:val="24"/>
        </w:rPr>
        <w:t xml:space="preserve">, S., Benoit, V., </w:t>
      </w:r>
      <w:proofErr w:type="spellStart"/>
      <w:r w:rsidRPr="006032D2">
        <w:rPr>
          <w:rFonts w:ascii="Calibri" w:eastAsia="Times New Roman" w:hAnsi="Calibri" w:cs="Calibri"/>
          <w:sz w:val="24"/>
          <w:szCs w:val="24"/>
        </w:rPr>
        <w:t>Bernauer</w:t>
      </w:r>
      <w:proofErr w:type="spellEnd"/>
      <w:r w:rsidRPr="006032D2">
        <w:rPr>
          <w:rFonts w:ascii="Calibri" w:eastAsia="Times New Roman" w:hAnsi="Calibri" w:cs="Calibri"/>
          <w:sz w:val="24"/>
          <w:szCs w:val="24"/>
        </w:rPr>
        <w:t xml:space="preserve">, J., </w:t>
      </w:r>
      <w:proofErr w:type="spellStart"/>
      <w:r w:rsidRPr="006032D2">
        <w:rPr>
          <w:rFonts w:ascii="Calibri" w:eastAsia="Times New Roman" w:hAnsi="Calibri" w:cs="Calibri"/>
          <w:sz w:val="24"/>
          <w:szCs w:val="24"/>
        </w:rPr>
        <w:t>Berning</w:t>
      </w:r>
      <w:proofErr w:type="spellEnd"/>
      <w:r w:rsidRPr="006032D2">
        <w:rPr>
          <w:rFonts w:ascii="Calibri" w:eastAsia="Times New Roman" w:hAnsi="Calibri" w:cs="Calibri"/>
          <w:sz w:val="24"/>
          <w:szCs w:val="24"/>
        </w:rPr>
        <w:t xml:space="preserve">, C., Berthold, A., … Nguyen, H. H. V. (2021). </w:t>
      </w:r>
      <w:r w:rsidRPr="006032D2">
        <w:rPr>
          <w:rFonts w:ascii="Calibri" w:eastAsia="Times New Roman" w:hAnsi="Calibri" w:cs="Calibri"/>
          <w:i/>
          <w:iCs/>
          <w:sz w:val="24"/>
          <w:szCs w:val="24"/>
        </w:rPr>
        <w:t>Observing Many Researchers Using the Same Data and Hypothesis Reveals a Hidden Universe of Uncertainty</w:t>
      </w:r>
      <w:r w:rsidRPr="006032D2">
        <w:rPr>
          <w:rFonts w:ascii="Calibri" w:eastAsia="Times New Roman" w:hAnsi="Calibri" w:cs="Calibri"/>
          <w:sz w:val="24"/>
          <w:szCs w:val="24"/>
        </w:rPr>
        <w:t xml:space="preserve">. </w:t>
      </w:r>
      <w:proofErr w:type="spellStart"/>
      <w:r w:rsidRPr="006032D2">
        <w:rPr>
          <w:rFonts w:ascii="Calibri" w:eastAsia="Times New Roman" w:hAnsi="Calibri" w:cs="Calibri"/>
          <w:sz w:val="24"/>
          <w:szCs w:val="24"/>
        </w:rPr>
        <w:t>MetaArXiv</w:t>
      </w:r>
      <w:proofErr w:type="spellEnd"/>
      <w:r w:rsidRPr="006032D2">
        <w:rPr>
          <w:rFonts w:ascii="Calibri" w:eastAsia="Times New Roman" w:hAnsi="Calibri" w:cs="Calibri"/>
          <w:sz w:val="24"/>
          <w:szCs w:val="24"/>
        </w:rPr>
        <w:t xml:space="preserve">. </w:t>
      </w:r>
      <w:hyperlink r:id="rId41" w:history="1">
        <w:r w:rsidRPr="006032D2">
          <w:rPr>
            <w:rFonts w:ascii="Calibri" w:eastAsia="Times New Roman" w:hAnsi="Calibri" w:cs="Calibri"/>
            <w:color w:val="0563C1"/>
            <w:sz w:val="24"/>
            <w:szCs w:val="24"/>
            <w:u w:val="single"/>
          </w:rPr>
          <w:t>https://doi.org/10.31222/osf.io/cd5j9</w:t>
        </w:r>
      </w:hyperlink>
    </w:p>
    <w:p w14:paraId="1A8FA241" w14:textId="77777777" w:rsidR="006032D2" w:rsidRPr="006032D2" w:rsidRDefault="006032D2" w:rsidP="006032D2">
      <w:pPr>
        <w:spacing w:after="0" w:line="480" w:lineRule="auto"/>
        <w:ind w:left="720" w:hanging="720"/>
        <w:rPr>
          <w:rFonts w:ascii="Calibri" w:eastAsia="Times New Roman" w:hAnsi="Calibri" w:cs="Calibri"/>
          <w:sz w:val="24"/>
          <w:szCs w:val="24"/>
        </w:rPr>
      </w:pPr>
      <w:bookmarkStart w:id="24" w:name="OLE_LINK35"/>
      <w:r w:rsidRPr="006032D2">
        <w:rPr>
          <w:rFonts w:ascii="Calibri" w:eastAsia="Times New Roman" w:hAnsi="Calibri" w:cs="Calibri"/>
          <w:sz w:val="24"/>
          <w:szCs w:val="24"/>
        </w:rPr>
        <w:t>Hardwicke</w:t>
      </w:r>
      <w:bookmarkEnd w:id="24"/>
      <w:r w:rsidRPr="006032D2">
        <w:rPr>
          <w:rFonts w:ascii="Calibri" w:eastAsia="Times New Roman" w:hAnsi="Calibri" w:cs="Calibri"/>
          <w:sz w:val="24"/>
          <w:szCs w:val="24"/>
        </w:rPr>
        <w:t xml:space="preserve">, T. E., Mathur, M. B., MacDonald, K., </w:t>
      </w:r>
      <w:proofErr w:type="spellStart"/>
      <w:r w:rsidRPr="006032D2">
        <w:rPr>
          <w:rFonts w:ascii="Calibri" w:eastAsia="Times New Roman" w:hAnsi="Calibri" w:cs="Calibri"/>
          <w:sz w:val="24"/>
          <w:szCs w:val="24"/>
        </w:rPr>
        <w:t>Nilsonne</w:t>
      </w:r>
      <w:proofErr w:type="spellEnd"/>
      <w:r w:rsidRPr="006032D2">
        <w:rPr>
          <w:rFonts w:ascii="Calibri" w:eastAsia="Times New Roman" w:hAnsi="Calibri" w:cs="Calibri"/>
          <w:sz w:val="24"/>
          <w:szCs w:val="24"/>
        </w:rPr>
        <w:t xml:space="preserve">, G., Banks, C., Kidwell, M. C., Mohr, A. H., Clayton, E., Yoon, E. J., Henry, M., </w:t>
      </w:r>
      <w:proofErr w:type="spellStart"/>
      <w:r w:rsidRPr="006032D2">
        <w:rPr>
          <w:rFonts w:ascii="Calibri" w:eastAsia="Times New Roman" w:hAnsi="Calibri" w:cs="Calibri"/>
          <w:sz w:val="24"/>
          <w:szCs w:val="24"/>
        </w:rPr>
        <w:t>Lenne</w:t>
      </w:r>
      <w:proofErr w:type="spellEnd"/>
      <w:r w:rsidRPr="006032D2">
        <w:rPr>
          <w:rFonts w:ascii="Calibri" w:eastAsia="Times New Roman" w:hAnsi="Calibri" w:cs="Calibri"/>
          <w:sz w:val="24"/>
          <w:szCs w:val="24"/>
        </w:rPr>
        <w:t xml:space="preserve">, R. L., Altman, S., Long, B., &amp; Frank, M. C. (2018). Data availability, reusability, and analytic reproducibility: Evaluating the impact of a mandatory open data policy at the journal Cognition. </w:t>
      </w:r>
      <w:r w:rsidRPr="006032D2">
        <w:rPr>
          <w:rFonts w:ascii="Calibri" w:eastAsia="Times New Roman" w:hAnsi="Calibri" w:cs="Calibri"/>
          <w:i/>
          <w:iCs/>
          <w:sz w:val="24"/>
          <w:szCs w:val="24"/>
        </w:rPr>
        <w:t>Royal Society Open Science</w:t>
      </w:r>
      <w:r w:rsidRPr="006032D2">
        <w:rPr>
          <w:rFonts w:ascii="Calibri" w:eastAsia="Times New Roman" w:hAnsi="Calibri" w:cs="Calibri"/>
          <w:sz w:val="24"/>
          <w:szCs w:val="24"/>
        </w:rPr>
        <w:t xml:space="preserve">, </w:t>
      </w:r>
      <w:r w:rsidRPr="006032D2">
        <w:rPr>
          <w:rFonts w:ascii="Calibri" w:eastAsia="Times New Roman" w:hAnsi="Calibri" w:cs="Calibri"/>
          <w:i/>
          <w:iCs/>
          <w:sz w:val="24"/>
          <w:szCs w:val="24"/>
        </w:rPr>
        <w:t>5</w:t>
      </w:r>
      <w:r w:rsidRPr="006032D2">
        <w:rPr>
          <w:rFonts w:ascii="Calibri" w:eastAsia="Times New Roman" w:hAnsi="Calibri" w:cs="Calibri"/>
          <w:sz w:val="24"/>
          <w:szCs w:val="24"/>
        </w:rPr>
        <w:t xml:space="preserve">(180448). </w:t>
      </w:r>
      <w:hyperlink r:id="rId42" w:history="1">
        <w:r w:rsidRPr="006032D2">
          <w:rPr>
            <w:rFonts w:ascii="Calibri" w:eastAsia="Times New Roman" w:hAnsi="Calibri" w:cs="Calibri"/>
            <w:color w:val="0563C1"/>
            <w:sz w:val="24"/>
            <w:szCs w:val="24"/>
            <w:u w:val="single"/>
          </w:rPr>
          <w:t>http://dx.doi.org/10.1098/rsos.180448</w:t>
        </w:r>
      </w:hyperlink>
    </w:p>
    <w:p w14:paraId="135054E8" w14:textId="77777777" w:rsidR="006032D2" w:rsidRPr="006032D2" w:rsidRDefault="006032D2" w:rsidP="006032D2">
      <w:pPr>
        <w:spacing w:after="0" w:line="480" w:lineRule="auto"/>
        <w:ind w:left="720" w:hanging="720"/>
        <w:rPr>
          <w:rFonts w:ascii="Calibri" w:eastAsia="Times New Roman" w:hAnsi="Calibri" w:cs="Calibri"/>
          <w:sz w:val="24"/>
          <w:szCs w:val="24"/>
        </w:rPr>
      </w:pPr>
      <w:proofErr w:type="spellStart"/>
      <w:r w:rsidRPr="006032D2">
        <w:rPr>
          <w:rFonts w:ascii="Calibri" w:eastAsia="Times New Roman" w:hAnsi="Calibri" w:cs="Calibri"/>
          <w:sz w:val="24"/>
          <w:szCs w:val="24"/>
        </w:rPr>
        <w:t>Laurinavichyute</w:t>
      </w:r>
      <w:proofErr w:type="spellEnd"/>
      <w:r w:rsidRPr="006032D2">
        <w:rPr>
          <w:rFonts w:ascii="Calibri" w:eastAsia="Times New Roman" w:hAnsi="Calibri" w:cs="Calibri"/>
          <w:sz w:val="24"/>
          <w:szCs w:val="24"/>
        </w:rPr>
        <w:t xml:space="preserve">, A., Yadav, H., &amp; </w:t>
      </w:r>
      <w:proofErr w:type="spellStart"/>
      <w:r w:rsidRPr="006032D2">
        <w:rPr>
          <w:rFonts w:ascii="Calibri" w:eastAsia="Times New Roman" w:hAnsi="Calibri" w:cs="Calibri"/>
          <w:sz w:val="24"/>
          <w:szCs w:val="24"/>
        </w:rPr>
        <w:t>Vasishth</w:t>
      </w:r>
      <w:proofErr w:type="spellEnd"/>
      <w:r w:rsidRPr="006032D2">
        <w:rPr>
          <w:rFonts w:ascii="Calibri" w:eastAsia="Times New Roman" w:hAnsi="Calibri" w:cs="Calibri"/>
          <w:sz w:val="24"/>
          <w:szCs w:val="24"/>
        </w:rPr>
        <w:t xml:space="preserve">, S. (2022). Share the code, not just the data: A case study of the reproducibility of articles published in the Journal of Memory and Language under the open data policy. </w:t>
      </w:r>
      <w:r w:rsidRPr="006032D2">
        <w:rPr>
          <w:rFonts w:ascii="Calibri" w:eastAsia="Times New Roman" w:hAnsi="Calibri" w:cs="Calibri"/>
          <w:i/>
          <w:iCs/>
          <w:sz w:val="24"/>
          <w:szCs w:val="24"/>
        </w:rPr>
        <w:t>Journal of Memory and Language</w:t>
      </w:r>
      <w:r w:rsidRPr="006032D2">
        <w:rPr>
          <w:rFonts w:ascii="Calibri" w:eastAsia="Times New Roman" w:hAnsi="Calibri" w:cs="Calibri"/>
          <w:sz w:val="24"/>
          <w:szCs w:val="24"/>
        </w:rPr>
        <w:t xml:space="preserve">, </w:t>
      </w:r>
      <w:r w:rsidRPr="006032D2">
        <w:rPr>
          <w:rFonts w:ascii="Calibri" w:eastAsia="Times New Roman" w:hAnsi="Calibri" w:cs="Calibri"/>
          <w:i/>
          <w:iCs/>
          <w:sz w:val="24"/>
          <w:szCs w:val="24"/>
        </w:rPr>
        <w:t>125</w:t>
      </w:r>
      <w:r w:rsidRPr="006032D2">
        <w:rPr>
          <w:rFonts w:ascii="Calibri" w:eastAsia="Times New Roman" w:hAnsi="Calibri" w:cs="Calibri"/>
          <w:sz w:val="24"/>
          <w:szCs w:val="24"/>
        </w:rPr>
        <w:t xml:space="preserve">, 104332. </w:t>
      </w:r>
      <w:hyperlink r:id="rId43" w:history="1">
        <w:r w:rsidRPr="006032D2">
          <w:rPr>
            <w:rFonts w:ascii="Calibri" w:eastAsia="Times New Roman" w:hAnsi="Calibri" w:cs="Calibri"/>
            <w:color w:val="0563C1"/>
            <w:sz w:val="24"/>
            <w:szCs w:val="24"/>
            <w:u w:val="single"/>
          </w:rPr>
          <w:t>https://doi.org/10.1016/j.jml.2022.104332</w:t>
        </w:r>
      </w:hyperlink>
    </w:p>
    <w:p w14:paraId="0BD61217" w14:textId="77777777" w:rsidR="006032D2" w:rsidRPr="006032D2" w:rsidRDefault="006032D2" w:rsidP="006032D2">
      <w:pPr>
        <w:spacing w:after="0" w:line="480" w:lineRule="auto"/>
        <w:ind w:left="720" w:hanging="720"/>
        <w:rPr>
          <w:rFonts w:ascii="Calibri" w:eastAsia="Times New Roman" w:hAnsi="Calibri" w:cs="Calibri"/>
          <w:sz w:val="24"/>
          <w:szCs w:val="24"/>
        </w:rPr>
      </w:pPr>
      <w:r w:rsidRPr="006032D2">
        <w:rPr>
          <w:rFonts w:ascii="Calibri" w:eastAsia="Times New Roman" w:hAnsi="Calibri" w:cs="Calibri"/>
          <w:sz w:val="24"/>
          <w:szCs w:val="24"/>
        </w:rPr>
        <w:t xml:space="preserve">Meyer, M. N. (2018). Practical tips for ethical data sharing. </w:t>
      </w:r>
      <w:r w:rsidRPr="006032D2">
        <w:rPr>
          <w:rFonts w:ascii="Calibri" w:eastAsia="Times New Roman" w:hAnsi="Calibri" w:cs="Calibri"/>
          <w:i/>
          <w:iCs/>
          <w:sz w:val="24"/>
          <w:szCs w:val="24"/>
        </w:rPr>
        <w:t>Advances in Methods and Practices in Psychological Science</w:t>
      </w:r>
      <w:r w:rsidRPr="006032D2">
        <w:rPr>
          <w:rFonts w:ascii="Calibri" w:eastAsia="Times New Roman" w:hAnsi="Calibri" w:cs="Calibri"/>
          <w:sz w:val="24"/>
          <w:szCs w:val="24"/>
        </w:rPr>
        <w:t xml:space="preserve">, </w:t>
      </w:r>
      <w:r w:rsidRPr="006032D2">
        <w:rPr>
          <w:rFonts w:ascii="Calibri" w:eastAsia="Times New Roman" w:hAnsi="Calibri" w:cs="Calibri"/>
          <w:i/>
          <w:iCs/>
          <w:sz w:val="24"/>
          <w:szCs w:val="24"/>
        </w:rPr>
        <w:t>1</w:t>
      </w:r>
      <w:r w:rsidRPr="006032D2">
        <w:rPr>
          <w:rFonts w:ascii="Calibri" w:eastAsia="Times New Roman" w:hAnsi="Calibri" w:cs="Calibri"/>
          <w:sz w:val="24"/>
          <w:szCs w:val="24"/>
        </w:rPr>
        <w:t xml:space="preserve">(1), 131–144. </w:t>
      </w:r>
      <w:hyperlink r:id="rId44" w:history="1">
        <w:r w:rsidRPr="006032D2">
          <w:rPr>
            <w:rFonts w:ascii="Calibri" w:eastAsia="Times New Roman" w:hAnsi="Calibri" w:cs="Calibri"/>
            <w:color w:val="0563C1"/>
            <w:sz w:val="24"/>
            <w:szCs w:val="24"/>
            <w:u w:val="single"/>
          </w:rPr>
          <w:t>https://doi.org/10.1177/2515245917747656</w:t>
        </w:r>
      </w:hyperlink>
    </w:p>
    <w:p w14:paraId="2E80AC9C" w14:textId="77777777" w:rsidR="006032D2" w:rsidRPr="006032D2" w:rsidRDefault="006032D2" w:rsidP="006032D2">
      <w:pPr>
        <w:spacing w:after="0" w:line="480" w:lineRule="auto"/>
        <w:ind w:left="720" w:hanging="720"/>
        <w:rPr>
          <w:rFonts w:ascii="Calibri" w:eastAsia="Times New Roman" w:hAnsi="Calibri" w:cs="Calibri"/>
          <w:sz w:val="24"/>
          <w:szCs w:val="24"/>
        </w:rPr>
      </w:pPr>
      <w:proofErr w:type="spellStart"/>
      <w:r w:rsidRPr="006032D2">
        <w:rPr>
          <w:rFonts w:ascii="Calibri" w:eastAsia="Times New Roman" w:hAnsi="Calibri" w:cs="Calibri"/>
          <w:sz w:val="24"/>
          <w:szCs w:val="24"/>
        </w:rPr>
        <w:lastRenderedPageBreak/>
        <w:t>Nosek</w:t>
      </w:r>
      <w:proofErr w:type="spellEnd"/>
      <w:r w:rsidRPr="006032D2">
        <w:rPr>
          <w:rFonts w:ascii="Calibri" w:eastAsia="Times New Roman" w:hAnsi="Calibri" w:cs="Calibri"/>
          <w:sz w:val="24"/>
          <w:szCs w:val="24"/>
        </w:rPr>
        <w:t xml:space="preserve">, B. A., Hardwicke, T. E., </w:t>
      </w:r>
      <w:proofErr w:type="spellStart"/>
      <w:r w:rsidRPr="006032D2">
        <w:rPr>
          <w:rFonts w:ascii="Calibri" w:eastAsia="Times New Roman" w:hAnsi="Calibri" w:cs="Calibri"/>
          <w:sz w:val="24"/>
          <w:szCs w:val="24"/>
        </w:rPr>
        <w:t>Moshontz</w:t>
      </w:r>
      <w:proofErr w:type="spellEnd"/>
      <w:r w:rsidRPr="006032D2">
        <w:rPr>
          <w:rFonts w:ascii="Calibri" w:eastAsia="Times New Roman" w:hAnsi="Calibri" w:cs="Calibri"/>
          <w:sz w:val="24"/>
          <w:szCs w:val="24"/>
        </w:rPr>
        <w:t xml:space="preserve">, H., Allard, A., Corker, K. S., </w:t>
      </w:r>
      <w:proofErr w:type="spellStart"/>
      <w:r w:rsidRPr="006032D2">
        <w:rPr>
          <w:rFonts w:ascii="Calibri" w:eastAsia="Times New Roman" w:hAnsi="Calibri" w:cs="Calibri"/>
          <w:sz w:val="24"/>
          <w:szCs w:val="24"/>
        </w:rPr>
        <w:t>Dreber</w:t>
      </w:r>
      <w:proofErr w:type="spellEnd"/>
      <w:r w:rsidRPr="006032D2">
        <w:rPr>
          <w:rFonts w:ascii="Calibri" w:eastAsia="Times New Roman" w:hAnsi="Calibri" w:cs="Calibri"/>
          <w:sz w:val="24"/>
          <w:szCs w:val="24"/>
        </w:rPr>
        <w:t xml:space="preserve">, A., Fidler, F., Hilgard, J., </w:t>
      </w:r>
      <w:proofErr w:type="spellStart"/>
      <w:r w:rsidRPr="006032D2">
        <w:rPr>
          <w:rFonts w:ascii="Calibri" w:eastAsia="Times New Roman" w:hAnsi="Calibri" w:cs="Calibri"/>
          <w:sz w:val="24"/>
          <w:szCs w:val="24"/>
        </w:rPr>
        <w:t>Struhl</w:t>
      </w:r>
      <w:proofErr w:type="spellEnd"/>
      <w:r w:rsidRPr="006032D2">
        <w:rPr>
          <w:rFonts w:ascii="Calibri" w:eastAsia="Times New Roman" w:hAnsi="Calibri" w:cs="Calibri"/>
          <w:sz w:val="24"/>
          <w:szCs w:val="24"/>
        </w:rPr>
        <w:t xml:space="preserve">, M. K., </w:t>
      </w:r>
      <w:proofErr w:type="spellStart"/>
      <w:r w:rsidRPr="006032D2">
        <w:rPr>
          <w:rFonts w:ascii="Calibri" w:eastAsia="Times New Roman" w:hAnsi="Calibri" w:cs="Calibri"/>
          <w:sz w:val="24"/>
          <w:szCs w:val="24"/>
        </w:rPr>
        <w:t>Nuijten</w:t>
      </w:r>
      <w:proofErr w:type="spellEnd"/>
      <w:r w:rsidRPr="006032D2">
        <w:rPr>
          <w:rFonts w:ascii="Calibri" w:eastAsia="Times New Roman" w:hAnsi="Calibri" w:cs="Calibri"/>
          <w:sz w:val="24"/>
          <w:szCs w:val="24"/>
        </w:rPr>
        <w:t xml:space="preserve">, M. B., Rohrer, J. M., Romero, F., Scheel, A. M., Scherer, L. D., </w:t>
      </w:r>
      <w:proofErr w:type="spellStart"/>
      <w:r w:rsidRPr="006032D2">
        <w:rPr>
          <w:rFonts w:ascii="Calibri" w:eastAsia="Times New Roman" w:hAnsi="Calibri" w:cs="Calibri"/>
          <w:sz w:val="24"/>
          <w:szCs w:val="24"/>
        </w:rPr>
        <w:t>Schönbrodt</w:t>
      </w:r>
      <w:proofErr w:type="spellEnd"/>
      <w:r w:rsidRPr="006032D2">
        <w:rPr>
          <w:rFonts w:ascii="Calibri" w:eastAsia="Times New Roman" w:hAnsi="Calibri" w:cs="Calibri"/>
          <w:sz w:val="24"/>
          <w:szCs w:val="24"/>
        </w:rPr>
        <w:t xml:space="preserve">, F. D., &amp; </w:t>
      </w:r>
      <w:proofErr w:type="spellStart"/>
      <w:r w:rsidRPr="006032D2">
        <w:rPr>
          <w:rFonts w:ascii="Calibri" w:eastAsia="Times New Roman" w:hAnsi="Calibri" w:cs="Calibri"/>
          <w:sz w:val="24"/>
          <w:szCs w:val="24"/>
        </w:rPr>
        <w:t>Vazire</w:t>
      </w:r>
      <w:proofErr w:type="spellEnd"/>
      <w:r w:rsidRPr="006032D2">
        <w:rPr>
          <w:rFonts w:ascii="Calibri" w:eastAsia="Times New Roman" w:hAnsi="Calibri" w:cs="Calibri"/>
          <w:sz w:val="24"/>
          <w:szCs w:val="24"/>
        </w:rPr>
        <w:t xml:space="preserve">, S. (2022). Replicability, robustness, and reproducibility in psychological science. </w:t>
      </w:r>
      <w:r w:rsidRPr="006032D2">
        <w:rPr>
          <w:rFonts w:ascii="Calibri" w:eastAsia="Times New Roman" w:hAnsi="Calibri" w:cs="Calibri"/>
          <w:i/>
          <w:iCs/>
          <w:sz w:val="24"/>
          <w:szCs w:val="24"/>
        </w:rPr>
        <w:t>Annual Review of Psychology</w:t>
      </w:r>
      <w:r w:rsidRPr="006032D2">
        <w:rPr>
          <w:rFonts w:ascii="Calibri" w:eastAsia="Times New Roman" w:hAnsi="Calibri" w:cs="Calibri"/>
          <w:sz w:val="24"/>
          <w:szCs w:val="24"/>
        </w:rPr>
        <w:t xml:space="preserve">, </w:t>
      </w:r>
      <w:r w:rsidRPr="006032D2">
        <w:rPr>
          <w:rFonts w:ascii="Calibri" w:eastAsia="Times New Roman" w:hAnsi="Calibri" w:cs="Calibri"/>
          <w:i/>
          <w:iCs/>
          <w:sz w:val="24"/>
          <w:szCs w:val="24"/>
        </w:rPr>
        <w:t>73</w:t>
      </w:r>
      <w:r w:rsidRPr="006032D2">
        <w:rPr>
          <w:rFonts w:ascii="Calibri" w:eastAsia="Times New Roman" w:hAnsi="Calibri" w:cs="Calibri"/>
          <w:sz w:val="24"/>
          <w:szCs w:val="24"/>
        </w:rPr>
        <w:t xml:space="preserve">(1), annurev-psych-020821-114157. </w:t>
      </w:r>
      <w:hyperlink r:id="rId45" w:history="1">
        <w:r w:rsidRPr="006032D2">
          <w:rPr>
            <w:rFonts w:ascii="Calibri" w:eastAsia="Times New Roman" w:hAnsi="Calibri" w:cs="Calibri"/>
            <w:color w:val="0000FF"/>
            <w:sz w:val="24"/>
            <w:szCs w:val="24"/>
            <w:u w:val="single"/>
          </w:rPr>
          <w:t>https://doi.org/10.1146/annurev-psych-020821-114157</w:t>
        </w:r>
      </w:hyperlink>
    </w:p>
    <w:p w14:paraId="196AB59D" w14:textId="77777777" w:rsidR="006032D2" w:rsidRPr="006032D2" w:rsidRDefault="006032D2" w:rsidP="006032D2">
      <w:pPr>
        <w:spacing w:after="0" w:line="480" w:lineRule="auto"/>
        <w:ind w:left="720" w:hanging="720"/>
        <w:rPr>
          <w:rFonts w:ascii="Calibri" w:eastAsia="Times New Roman" w:hAnsi="Calibri" w:cs="Calibri"/>
          <w:sz w:val="24"/>
          <w:szCs w:val="24"/>
        </w:rPr>
      </w:pPr>
      <w:proofErr w:type="spellStart"/>
      <w:r w:rsidRPr="006032D2">
        <w:rPr>
          <w:rFonts w:ascii="Calibri" w:eastAsia="Times New Roman" w:hAnsi="Calibri" w:cs="Calibri"/>
          <w:sz w:val="24"/>
          <w:szCs w:val="24"/>
        </w:rPr>
        <w:t>Nuijten</w:t>
      </w:r>
      <w:proofErr w:type="spellEnd"/>
      <w:r w:rsidRPr="006032D2">
        <w:rPr>
          <w:rFonts w:ascii="Calibri" w:eastAsia="Times New Roman" w:hAnsi="Calibri" w:cs="Calibri"/>
          <w:sz w:val="24"/>
          <w:szCs w:val="24"/>
        </w:rPr>
        <w:t xml:space="preserve">, M. B., </w:t>
      </w:r>
      <w:proofErr w:type="spellStart"/>
      <w:r w:rsidRPr="006032D2">
        <w:rPr>
          <w:rFonts w:ascii="Calibri" w:eastAsia="Times New Roman" w:hAnsi="Calibri" w:cs="Calibri"/>
          <w:sz w:val="24"/>
          <w:szCs w:val="24"/>
        </w:rPr>
        <w:t>Hartgerink</w:t>
      </w:r>
      <w:proofErr w:type="spellEnd"/>
      <w:r w:rsidRPr="006032D2">
        <w:rPr>
          <w:rFonts w:ascii="Calibri" w:eastAsia="Times New Roman" w:hAnsi="Calibri" w:cs="Calibri"/>
          <w:sz w:val="24"/>
          <w:szCs w:val="24"/>
        </w:rPr>
        <w:t xml:space="preserve">, C. H. J., van Assen, M. A. L. M., </w:t>
      </w:r>
      <w:proofErr w:type="spellStart"/>
      <w:r w:rsidRPr="006032D2">
        <w:rPr>
          <w:rFonts w:ascii="Calibri" w:eastAsia="Times New Roman" w:hAnsi="Calibri" w:cs="Calibri"/>
          <w:sz w:val="24"/>
          <w:szCs w:val="24"/>
        </w:rPr>
        <w:t>Epskamp</w:t>
      </w:r>
      <w:proofErr w:type="spellEnd"/>
      <w:r w:rsidRPr="006032D2">
        <w:rPr>
          <w:rFonts w:ascii="Calibri" w:eastAsia="Times New Roman" w:hAnsi="Calibri" w:cs="Calibri"/>
          <w:sz w:val="24"/>
          <w:szCs w:val="24"/>
        </w:rPr>
        <w:t xml:space="preserve">, S., &amp; </w:t>
      </w:r>
      <w:proofErr w:type="spellStart"/>
      <w:r w:rsidRPr="006032D2">
        <w:rPr>
          <w:rFonts w:ascii="Calibri" w:eastAsia="Times New Roman" w:hAnsi="Calibri" w:cs="Calibri"/>
          <w:sz w:val="24"/>
          <w:szCs w:val="24"/>
        </w:rPr>
        <w:t>Wicherts</w:t>
      </w:r>
      <w:proofErr w:type="spellEnd"/>
      <w:r w:rsidRPr="006032D2">
        <w:rPr>
          <w:rFonts w:ascii="Calibri" w:eastAsia="Times New Roman" w:hAnsi="Calibri" w:cs="Calibri"/>
          <w:sz w:val="24"/>
          <w:szCs w:val="24"/>
        </w:rPr>
        <w:t xml:space="preserve">, J. M. (2016). The prevalence of statistical reporting errors in psychology (1985–2013). </w:t>
      </w:r>
      <w:r w:rsidRPr="006032D2">
        <w:rPr>
          <w:rFonts w:ascii="Calibri" w:eastAsia="Times New Roman" w:hAnsi="Calibri" w:cs="Calibri"/>
          <w:i/>
          <w:iCs/>
          <w:sz w:val="24"/>
          <w:szCs w:val="24"/>
        </w:rPr>
        <w:t>Behavior Research Methods</w:t>
      </w:r>
      <w:r w:rsidRPr="006032D2">
        <w:rPr>
          <w:rFonts w:ascii="Calibri" w:eastAsia="Times New Roman" w:hAnsi="Calibri" w:cs="Calibri"/>
          <w:sz w:val="24"/>
          <w:szCs w:val="24"/>
        </w:rPr>
        <w:t xml:space="preserve">, </w:t>
      </w:r>
      <w:r w:rsidRPr="006032D2">
        <w:rPr>
          <w:rFonts w:ascii="Calibri" w:eastAsia="Times New Roman" w:hAnsi="Calibri" w:cs="Calibri"/>
          <w:i/>
          <w:iCs/>
          <w:sz w:val="24"/>
          <w:szCs w:val="24"/>
        </w:rPr>
        <w:t>48</w:t>
      </w:r>
      <w:r w:rsidRPr="006032D2">
        <w:rPr>
          <w:rFonts w:ascii="Calibri" w:eastAsia="Times New Roman" w:hAnsi="Calibri" w:cs="Calibri"/>
          <w:sz w:val="24"/>
          <w:szCs w:val="24"/>
        </w:rPr>
        <w:t xml:space="preserve">(4), 1205–1226. </w:t>
      </w:r>
      <w:hyperlink r:id="rId46" w:history="1">
        <w:r w:rsidRPr="006032D2">
          <w:rPr>
            <w:rFonts w:ascii="Calibri" w:eastAsia="Times New Roman" w:hAnsi="Calibri" w:cs="Calibri"/>
            <w:color w:val="0563C1"/>
            <w:sz w:val="24"/>
            <w:szCs w:val="24"/>
            <w:u w:val="single"/>
          </w:rPr>
          <w:t>https://doi.org/10.3758/s13428-015-0664-2</w:t>
        </w:r>
      </w:hyperlink>
    </w:p>
    <w:p w14:paraId="2DC612D1" w14:textId="77777777" w:rsidR="006032D2" w:rsidRPr="006032D2" w:rsidRDefault="006032D2" w:rsidP="006032D2">
      <w:pPr>
        <w:spacing w:after="0" w:line="480" w:lineRule="auto"/>
        <w:ind w:left="720" w:hanging="720"/>
        <w:rPr>
          <w:rFonts w:ascii="Calibri" w:eastAsia="Times New Roman" w:hAnsi="Calibri" w:cs="Calibri"/>
          <w:sz w:val="24"/>
          <w:szCs w:val="24"/>
        </w:rPr>
      </w:pPr>
      <w:proofErr w:type="spellStart"/>
      <w:r w:rsidRPr="006032D2">
        <w:rPr>
          <w:rFonts w:ascii="Calibri" w:eastAsia="Times New Roman" w:hAnsi="Calibri" w:cs="Calibri"/>
          <w:sz w:val="24"/>
          <w:szCs w:val="24"/>
        </w:rPr>
        <w:t>Stodden</w:t>
      </w:r>
      <w:proofErr w:type="spellEnd"/>
      <w:r w:rsidRPr="006032D2">
        <w:rPr>
          <w:rFonts w:ascii="Calibri" w:eastAsia="Times New Roman" w:hAnsi="Calibri" w:cs="Calibri"/>
          <w:sz w:val="24"/>
          <w:szCs w:val="24"/>
        </w:rPr>
        <w:t xml:space="preserve">, V., Seiler, J., &amp; Ma, Z. (2018). An empirical analysis of journal policy effectiveness for computational reproducibility. </w:t>
      </w:r>
      <w:r w:rsidRPr="006032D2">
        <w:rPr>
          <w:rFonts w:ascii="Calibri" w:eastAsia="Times New Roman" w:hAnsi="Calibri" w:cs="Calibri"/>
          <w:i/>
          <w:iCs/>
          <w:sz w:val="24"/>
          <w:szCs w:val="24"/>
        </w:rPr>
        <w:t>Proceedings of the National Academy of Sciences</w:t>
      </w:r>
      <w:r w:rsidRPr="006032D2">
        <w:rPr>
          <w:rFonts w:ascii="Calibri" w:eastAsia="Times New Roman" w:hAnsi="Calibri" w:cs="Calibri"/>
          <w:sz w:val="24"/>
          <w:szCs w:val="24"/>
        </w:rPr>
        <w:t xml:space="preserve">, </w:t>
      </w:r>
      <w:r w:rsidRPr="006032D2">
        <w:rPr>
          <w:rFonts w:ascii="Calibri" w:eastAsia="Times New Roman" w:hAnsi="Calibri" w:cs="Calibri"/>
          <w:i/>
          <w:iCs/>
          <w:sz w:val="24"/>
          <w:szCs w:val="24"/>
        </w:rPr>
        <w:t>115</w:t>
      </w:r>
      <w:r w:rsidRPr="006032D2">
        <w:rPr>
          <w:rFonts w:ascii="Calibri" w:eastAsia="Times New Roman" w:hAnsi="Calibri" w:cs="Calibri"/>
          <w:sz w:val="24"/>
          <w:szCs w:val="24"/>
        </w:rPr>
        <w:t xml:space="preserve">(11), 2584–2589. </w:t>
      </w:r>
      <w:hyperlink r:id="rId47" w:history="1">
        <w:r w:rsidRPr="006032D2">
          <w:rPr>
            <w:rFonts w:ascii="Calibri" w:eastAsia="Times New Roman" w:hAnsi="Calibri" w:cs="Calibri"/>
            <w:color w:val="0563C1"/>
            <w:sz w:val="24"/>
            <w:szCs w:val="24"/>
            <w:u w:val="single"/>
          </w:rPr>
          <w:t>https://doi.org/10.1073/pnas.1708290115</w:t>
        </w:r>
      </w:hyperlink>
    </w:p>
    <w:p w14:paraId="22CC9A0B" w14:textId="77777777" w:rsidR="006032D2" w:rsidRPr="006032D2" w:rsidRDefault="006032D2" w:rsidP="006032D2">
      <w:pPr>
        <w:spacing w:after="0" w:line="480" w:lineRule="auto"/>
        <w:ind w:left="720" w:hanging="720"/>
        <w:rPr>
          <w:rFonts w:ascii="Calibri" w:eastAsia="Times New Roman" w:hAnsi="Calibri" w:cs="Calibri"/>
          <w:sz w:val="24"/>
          <w:szCs w:val="24"/>
        </w:rPr>
      </w:pPr>
      <w:proofErr w:type="spellStart"/>
      <w:r w:rsidRPr="006032D2">
        <w:rPr>
          <w:rFonts w:ascii="Calibri" w:eastAsia="Times New Roman" w:hAnsi="Calibri" w:cs="Calibri"/>
          <w:sz w:val="24"/>
          <w:szCs w:val="24"/>
        </w:rPr>
        <w:t>Tedersoo</w:t>
      </w:r>
      <w:proofErr w:type="spellEnd"/>
      <w:r w:rsidRPr="006032D2">
        <w:rPr>
          <w:rFonts w:ascii="Calibri" w:eastAsia="Times New Roman" w:hAnsi="Calibri" w:cs="Calibri"/>
          <w:sz w:val="24"/>
          <w:szCs w:val="24"/>
        </w:rPr>
        <w:t xml:space="preserve">, L., </w:t>
      </w:r>
      <w:proofErr w:type="spellStart"/>
      <w:r w:rsidRPr="006032D2">
        <w:rPr>
          <w:rFonts w:ascii="Calibri" w:eastAsia="Times New Roman" w:hAnsi="Calibri" w:cs="Calibri"/>
          <w:sz w:val="24"/>
          <w:szCs w:val="24"/>
        </w:rPr>
        <w:t>Küngas</w:t>
      </w:r>
      <w:proofErr w:type="spellEnd"/>
      <w:r w:rsidRPr="006032D2">
        <w:rPr>
          <w:rFonts w:ascii="Calibri" w:eastAsia="Times New Roman" w:hAnsi="Calibri" w:cs="Calibri"/>
          <w:sz w:val="24"/>
          <w:szCs w:val="24"/>
        </w:rPr>
        <w:t xml:space="preserve">, R., </w:t>
      </w:r>
      <w:proofErr w:type="spellStart"/>
      <w:r w:rsidRPr="006032D2">
        <w:rPr>
          <w:rFonts w:ascii="Calibri" w:eastAsia="Times New Roman" w:hAnsi="Calibri" w:cs="Calibri"/>
          <w:sz w:val="24"/>
          <w:szCs w:val="24"/>
        </w:rPr>
        <w:t>Oras</w:t>
      </w:r>
      <w:proofErr w:type="spellEnd"/>
      <w:r w:rsidRPr="006032D2">
        <w:rPr>
          <w:rFonts w:ascii="Calibri" w:eastAsia="Times New Roman" w:hAnsi="Calibri" w:cs="Calibri"/>
          <w:sz w:val="24"/>
          <w:szCs w:val="24"/>
        </w:rPr>
        <w:t xml:space="preserve">, E., </w:t>
      </w:r>
      <w:proofErr w:type="spellStart"/>
      <w:r w:rsidRPr="006032D2">
        <w:rPr>
          <w:rFonts w:ascii="Calibri" w:eastAsia="Times New Roman" w:hAnsi="Calibri" w:cs="Calibri"/>
          <w:sz w:val="24"/>
          <w:szCs w:val="24"/>
        </w:rPr>
        <w:t>Köster</w:t>
      </w:r>
      <w:proofErr w:type="spellEnd"/>
      <w:r w:rsidRPr="006032D2">
        <w:rPr>
          <w:rFonts w:ascii="Calibri" w:eastAsia="Times New Roman" w:hAnsi="Calibri" w:cs="Calibri"/>
          <w:sz w:val="24"/>
          <w:szCs w:val="24"/>
        </w:rPr>
        <w:t xml:space="preserve">, K., </w:t>
      </w:r>
      <w:proofErr w:type="spellStart"/>
      <w:r w:rsidRPr="006032D2">
        <w:rPr>
          <w:rFonts w:ascii="Calibri" w:eastAsia="Times New Roman" w:hAnsi="Calibri" w:cs="Calibri"/>
          <w:sz w:val="24"/>
          <w:szCs w:val="24"/>
        </w:rPr>
        <w:t>Eenmaa</w:t>
      </w:r>
      <w:proofErr w:type="spellEnd"/>
      <w:r w:rsidRPr="006032D2">
        <w:rPr>
          <w:rFonts w:ascii="Calibri" w:eastAsia="Times New Roman" w:hAnsi="Calibri" w:cs="Calibri"/>
          <w:sz w:val="24"/>
          <w:szCs w:val="24"/>
        </w:rPr>
        <w:t xml:space="preserve">, H., </w:t>
      </w:r>
      <w:proofErr w:type="spellStart"/>
      <w:r w:rsidRPr="006032D2">
        <w:rPr>
          <w:rFonts w:ascii="Calibri" w:eastAsia="Times New Roman" w:hAnsi="Calibri" w:cs="Calibri"/>
          <w:sz w:val="24"/>
          <w:szCs w:val="24"/>
        </w:rPr>
        <w:t>Leijen</w:t>
      </w:r>
      <w:proofErr w:type="spellEnd"/>
      <w:r w:rsidRPr="006032D2">
        <w:rPr>
          <w:rFonts w:ascii="Calibri" w:eastAsia="Times New Roman" w:hAnsi="Calibri" w:cs="Calibri"/>
          <w:sz w:val="24"/>
          <w:szCs w:val="24"/>
        </w:rPr>
        <w:t xml:space="preserve">, Ä., </w:t>
      </w:r>
      <w:proofErr w:type="spellStart"/>
      <w:r w:rsidRPr="006032D2">
        <w:rPr>
          <w:rFonts w:ascii="Calibri" w:eastAsia="Times New Roman" w:hAnsi="Calibri" w:cs="Calibri"/>
          <w:sz w:val="24"/>
          <w:szCs w:val="24"/>
        </w:rPr>
        <w:t>Pedaste</w:t>
      </w:r>
      <w:proofErr w:type="spellEnd"/>
      <w:r w:rsidRPr="006032D2">
        <w:rPr>
          <w:rFonts w:ascii="Calibri" w:eastAsia="Times New Roman" w:hAnsi="Calibri" w:cs="Calibri"/>
          <w:sz w:val="24"/>
          <w:szCs w:val="24"/>
        </w:rPr>
        <w:t xml:space="preserve">, M., Raju, M., </w:t>
      </w:r>
      <w:proofErr w:type="spellStart"/>
      <w:r w:rsidRPr="006032D2">
        <w:rPr>
          <w:rFonts w:ascii="Calibri" w:eastAsia="Times New Roman" w:hAnsi="Calibri" w:cs="Calibri"/>
          <w:sz w:val="24"/>
          <w:szCs w:val="24"/>
        </w:rPr>
        <w:t>Astapova</w:t>
      </w:r>
      <w:proofErr w:type="spellEnd"/>
      <w:r w:rsidRPr="006032D2">
        <w:rPr>
          <w:rFonts w:ascii="Calibri" w:eastAsia="Times New Roman" w:hAnsi="Calibri" w:cs="Calibri"/>
          <w:sz w:val="24"/>
          <w:szCs w:val="24"/>
        </w:rPr>
        <w:t xml:space="preserve">, A., </w:t>
      </w:r>
      <w:proofErr w:type="spellStart"/>
      <w:r w:rsidRPr="006032D2">
        <w:rPr>
          <w:rFonts w:ascii="Calibri" w:eastAsia="Times New Roman" w:hAnsi="Calibri" w:cs="Calibri"/>
          <w:sz w:val="24"/>
          <w:szCs w:val="24"/>
        </w:rPr>
        <w:t>Lukner</w:t>
      </w:r>
      <w:proofErr w:type="spellEnd"/>
      <w:r w:rsidRPr="006032D2">
        <w:rPr>
          <w:rFonts w:ascii="Calibri" w:eastAsia="Times New Roman" w:hAnsi="Calibri" w:cs="Calibri"/>
          <w:sz w:val="24"/>
          <w:szCs w:val="24"/>
        </w:rPr>
        <w:t xml:space="preserve">, H., </w:t>
      </w:r>
      <w:proofErr w:type="spellStart"/>
      <w:r w:rsidRPr="006032D2">
        <w:rPr>
          <w:rFonts w:ascii="Calibri" w:eastAsia="Times New Roman" w:hAnsi="Calibri" w:cs="Calibri"/>
          <w:sz w:val="24"/>
          <w:szCs w:val="24"/>
        </w:rPr>
        <w:t>Kogermann</w:t>
      </w:r>
      <w:proofErr w:type="spellEnd"/>
      <w:r w:rsidRPr="006032D2">
        <w:rPr>
          <w:rFonts w:ascii="Calibri" w:eastAsia="Times New Roman" w:hAnsi="Calibri" w:cs="Calibri"/>
          <w:sz w:val="24"/>
          <w:szCs w:val="24"/>
        </w:rPr>
        <w:t xml:space="preserve">, K., &amp; Sepp, T. (2021). Data sharing practices and data availability upon request differ across scientific disciplines. </w:t>
      </w:r>
      <w:r w:rsidRPr="006032D2">
        <w:rPr>
          <w:rFonts w:ascii="Calibri" w:eastAsia="Times New Roman" w:hAnsi="Calibri" w:cs="Calibri"/>
          <w:i/>
          <w:iCs/>
          <w:sz w:val="24"/>
          <w:szCs w:val="24"/>
        </w:rPr>
        <w:t>Scientific Data</w:t>
      </w:r>
      <w:r w:rsidRPr="006032D2">
        <w:rPr>
          <w:rFonts w:ascii="Calibri" w:eastAsia="Times New Roman" w:hAnsi="Calibri" w:cs="Calibri"/>
          <w:sz w:val="24"/>
          <w:szCs w:val="24"/>
        </w:rPr>
        <w:t xml:space="preserve">, </w:t>
      </w:r>
      <w:r w:rsidRPr="006032D2">
        <w:rPr>
          <w:rFonts w:ascii="Calibri" w:eastAsia="Times New Roman" w:hAnsi="Calibri" w:cs="Calibri"/>
          <w:i/>
          <w:iCs/>
          <w:sz w:val="24"/>
          <w:szCs w:val="24"/>
        </w:rPr>
        <w:t>8</w:t>
      </w:r>
      <w:r w:rsidRPr="006032D2">
        <w:rPr>
          <w:rFonts w:ascii="Calibri" w:eastAsia="Times New Roman" w:hAnsi="Calibri" w:cs="Calibri"/>
          <w:sz w:val="24"/>
          <w:szCs w:val="24"/>
        </w:rPr>
        <w:t xml:space="preserve">(1), 192. </w:t>
      </w:r>
      <w:hyperlink r:id="rId48" w:history="1">
        <w:r w:rsidRPr="006032D2">
          <w:rPr>
            <w:rFonts w:ascii="Calibri" w:eastAsia="Times New Roman" w:hAnsi="Calibri" w:cs="Calibri"/>
            <w:color w:val="0563C1"/>
            <w:sz w:val="24"/>
            <w:szCs w:val="24"/>
            <w:u w:val="single"/>
          </w:rPr>
          <w:t>https://doi.org/10.1038/s41597-021-00981-0</w:t>
        </w:r>
      </w:hyperlink>
    </w:p>
    <w:p w14:paraId="1E3E61BA" w14:textId="77777777" w:rsidR="006032D2" w:rsidRPr="006032D2" w:rsidRDefault="006032D2" w:rsidP="006032D2">
      <w:pPr>
        <w:spacing w:after="0" w:line="480" w:lineRule="auto"/>
        <w:ind w:left="720" w:hanging="720"/>
        <w:rPr>
          <w:rFonts w:ascii="Calibri" w:eastAsia="Times New Roman" w:hAnsi="Calibri" w:cs="Calibri"/>
          <w:sz w:val="24"/>
          <w:szCs w:val="24"/>
        </w:rPr>
      </w:pPr>
      <w:proofErr w:type="spellStart"/>
      <w:r w:rsidRPr="006032D2">
        <w:rPr>
          <w:rFonts w:ascii="Calibri" w:eastAsia="Times New Roman" w:hAnsi="Calibri" w:cs="Calibri"/>
          <w:sz w:val="24"/>
          <w:szCs w:val="24"/>
        </w:rPr>
        <w:t>Vanpaemel</w:t>
      </w:r>
      <w:proofErr w:type="spellEnd"/>
      <w:r w:rsidRPr="006032D2">
        <w:rPr>
          <w:rFonts w:ascii="Calibri" w:eastAsia="Times New Roman" w:hAnsi="Calibri" w:cs="Calibri"/>
          <w:sz w:val="24"/>
          <w:szCs w:val="24"/>
        </w:rPr>
        <w:t xml:space="preserve">, W., </w:t>
      </w:r>
      <w:proofErr w:type="spellStart"/>
      <w:r w:rsidRPr="006032D2">
        <w:rPr>
          <w:rFonts w:ascii="Calibri" w:eastAsia="Times New Roman" w:hAnsi="Calibri" w:cs="Calibri"/>
          <w:sz w:val="24"/>
          <w:szCs w:val="24"/>
        </w:rPr>
        <w:t>Vermorgen</w:t>
      </w:r>
      <w:proofErr w:type="spellEnd"/>
      <w:r w:rsidRPr="006032D2">
        <w:rPr>
          <w:rFonts w:ascii="Calibri" w:eastAsia="Times New Roman" w:hAnsi="Calibri" w:cs="Calibri"/>
          <w:sz w:val="24"/>
          <w:szCs w:val="24"/>
        </w:rPr>
        <w:t xml:space="preserve">, M., </w:t>
      </w:r>
      <w:proofErr w:type="spellStart"/>
      <w:r w:rsidRPr="006032D2">
        <w:rPr>
          <w:rFonts w:ascii="Calibri" w:eastAsia="Times New Roman" w:hAnsi="Calibri" w:cs="Calibri"/>
          <w:sz w:val="24"/>
          <w:szCs w:val="24"/>
        </w:rPr>
        <w:t>Deriemaecker</w:t>
      </w:r>
      <w:proofErr w:type="spellEnd"/>
      <w:r w:rsidRPr="006032D2">
        <w:rPr>
          <w:rFonts w:ascii="Calibri" w:eastAsia="Times New Roman" w:hAnsi="Calibri" w:cs="Calibri"/>
          <w:sz w:val="24"/>
          <w:szCs w:val="24"/>
        </w:rPr>
        <w:t xml:space="preserve">, L., &amp; Storms, G. (2015). Are we wasting a good crisis? The availability of psychological research data after the storm. </w:t>
      </w:r>
      <w:r w:rsidRPr="006032D2">
        <w:rPr>
          <w:rFonts w:ascii="Calibri" w:eastAsia="Times New Roman" w:hAnsi="Calibri" w:cs="Calibri"/>
          <w:i/>
          <w:iCs/>
          <w:sz w:val="24"/>
          <w:szCs w:val="24"/>
        </w:rPr>
        <w:t>Collabra</w:t>
      </w:r>
      <w:r w:rsidRPr="006032D2">
        <w:rPr>
          <w:rFonts w:ascii="Calibri" w:eastAsia="Times New Roman" w:hAnsi="Calibri" w:cs="Calibri"/>
          <w:sz w:val="24"/>
          <w:szCs w:val="24"/>
        </w:rPr>
        <w:t xml:space="preserve">, </w:t>
      </w:r>
      <w:r w:rsidRPr="006032D2">
        <w:rPr>
          <w:rFonts w:ascii="Calibri" w:eastAsia="Times New Roman" w:hAnsi="Calibri" w:cs="Calibri"/>
          <w:i/>
          <w:iCs/>
          <w:sz w:val="24"/>
          <w:szCs w:val="24"/>
        </w:rPr>
        <w:t>1</w:t>
      </w:r>
      <w:r w:rsidRPr="006032D2">
        <w:rPr>
          <w:rFonts w:ascii="Calibri" w:eastAsia="Times New Roman" w:hAnsi="Calibri" w:cs="Calibri"/>
          <w:sz w:val="24"/>
          <w:szCs w:val="24"/>
        </w:rPr>
        <w:t xml:space="preserve">(1), 3. </w:t>
      </w:r>
      <w:hyperlink r:id="rId49" w:history="1">
        <w:r w:rsidRPr="006032D2">
          <w:rPr>
            <w:rFonts w:ascii="Calibri" w:eastAsia="Times New Roman" w:hAnsi="Calibri" w:cs="Calibri"/>
            <w:color w:val="0563C1"/>
            <w:sz w:val="24"/>
            <w:szCs w:val="24"/>
            <w:u w:val="single"/>
          </w:rPr>
          <w:t>https://doi.org/10.1525/collabra.13</w:t>
        </w:r>
      </w:hyperlink>
    </w:p>
    <w:p w14:paraId="5A37EC38" w14:textId="77777777" w:rsidR="006032D2" w:rsidRPr="006032D2" w:rsidRDefault="006032D2" w:rsidP="006032D2">
      <w:pPr>
        <w:spacing w:after="0" w:line="480" w:lineRule="auto"/>
        <w:ind w:left="720" w:hanging="720"/>
        <w:rPr>
          <w:rFonts w:ascii="Calibri" w:eastAsia="Times New Roman" w:hAnsi="Calibri" w:cs="Calibri"/>
          <w:sz w:val="24"/>
          <w:szCs w:val="24"/>
        </w:rPr>
      </w:pPr>
      <w:proofErr w:type="spellStart"/>
      <w:r w:rsidRPr="006032D2">
        <w:rPr>
          <w:rFonts w:ascii="Calibri" w:eastAsia="Times New Roman" w:hAnsi="Calibri" w:cs="Calibri"/>
          <w:sz w:val="24"/>
          <w:szCs w:val="24"/>
        </w:rPr>
        <w:t>Veldkamp</w:t>
      </w:r>
      <w:proofErr w:type="spellEnd"/>
      <w:r w:rsidRPr="006032D2">
        <w:rPr>
          <w:rFonts w:ascii="Calibri" w:eastAsia="Times New Roman" w:hAnsi="Calibri" w:cs="Calibri"/>
          <w:sz w:val="24"/>
          <w:szCs w:val="24"/>
        </w:rPr>
        <w:t xml:space="preserve">, C. L. S., </w:t>
      </w:r>
      <w:proofErr w:type="spellStart"/>
      <w:r w:rsidRPr="006032D2">
        <w:rPr>
          <w:rFonts w:ascii="Calibri" w:eastAsia="Times New Roman" w:hAnsi="Calibri" w:cs="Calibri"/>
          <w:sz w:val="24"/>
          <w:szCs w:val="24"/>
        </w:rPr>
        <w:t>Nuijten</w:t>
      </w:r>
      <w:proofErr w:type="spellEnd"/>
      <w:r w:rsidRPr="006032D2">
        <w:rPr>
          <w:rFonts w:ascii="Calibri" w:eastAsia="Times New Roman" w:hAnsi="Calibri" w:cs="Calibri"/>
          <w:sz w:val="24"/>
          <w:szCs w:val="24"/>
        </w:rPr>
        <w:t xml:space="preserve">, M. B., Dominguez-Alvarez, L., van Assen, M. A. L. M., &amp; </w:t>
      </w:r>
      <w:proofErr w:type="spellStart"/>
      <w:r w:rsidRPr="006032D2">
        <w:rPr>
          <w:rFonts w:ascii="Calibri" w:eastAsia="Times New Roman" w:hAnsi="Calibri" w:cs="Calibri"/>
          <w:sz w:val="24"/>
          <w:szCs w:val="24"/>
        </w:rPr>
        <w:t>Wicherts</w:t>
      </w:r>
      <w:proofErr w:type="spellEnd"/>
      <w:r w:rsidRPr="006032D2">
        <w:rPr>
          <w:rFonts w:ascii="Calibri" w:eastAsia="Times New Roman" w:hAnsi="Calibri" w:cs="Calibri"/>
          <w:sz w:val="24"/>
          <w:szCs w:val="24"/>
        </w:rPr>
        <w:t xml:space="preserve">, J. M. (2014). Statistical reporting errors and collaboration on statistical analyses in psychological science. </w:t>
      </w:r>
      <w:proofErr w:type="spellStart"/>
      <w:r w:rsidRPr="006032D2">
        <w:rPr>
          <w:rFonts w:ascii="Calibri" w:eastAsia="Times New Roman" w:hAnsi="Calibri" w:cs="Calibri"/>
          <w:i/>
          <w:iCs/>
          <w:sz w:val="24"/>
          <w:szCs w:val="24"/>
        </w:rPr>
        <w:t>PLoS</w:t>
      </w:r>
      <w:proofErr w:type="spellEnd"/>
      <w:r w:rsidRPr="006032D2">
        <w:rPr>
          <w:rFonts w:ascii="Calibri" w:eastAsia="Times New Roman" w:hAnsi="Calibri" w:cs="Calibri"/>
          <w:i/>
          <w:iCs/>
          <w:sz w:val="24"/>
          <w:szCs w:val="24"/>
        </w:rPr>
        <w:t xml:space="preserve"> ONE</w:t>
      </w:r>
      <w:r w:rsidRPr="006032D2">
        <w:rPr>
          <w:rFonts w:ascii="Calibri" w:eastAsia="Times New Roman" w:hAnsi="Calibri" w:cs="Calibri"/>
          <w:sz w:val="24"/>
          <w:szCs w:val="24"/>
        </w:rPr>
        <w:t xml:space="preserve">, </w:t>
      </w:r>
      <w:r w:rsidRPr="006032D2">
        <w:rPr>
          <w:rFonts w:ascii="Calibri" w:eastAsia="Times New Roman" w:hAnsi="Calibri" w:cs="Calibri"/>
          <w:i/>
          <w:iCs/>
          <w:sz w:val="24"/>
          <w:szCs w:val="24"/>
        </w:rPr>
        <w:t>9</w:t>
      </w:r>
      <w:r w:rsidRPr="006032D2">
        <w:rPr>
          <w:rFonts w:ascii="Calibri" w:eastAsia="Times New Roman" w:hAnsi="Calibri" w:cs="Calibri"/>
          <w:sz w:val="24"/>
          <w:szCs w:val="24"/>
        </w:rPr>
        <w:t xml:space="preserve">(12), e114876. </w:t>
      </w:r>
      <w:hyperlink r:id="rId50" w:history="1">
        <w:r w:rsidRPr="006032D2">
          <w:rPr>
            <w:rFonts w:ascii="Calibri" w:eastAsia="Times New Roman" w:hAnsi="Calibri" w:cs="Calibri"/>
            <w:color w:val="0563C1"/>
            <w:sz w:val="24"/>
            <w:szCs w:val="24"/>
            <w:u w:val="single"/>
          </w:rPr>
          <w:t>https://doi.org/10.1371/journal.pone.0114876</w:t>
        </w:r>
      </w:hyperlink>
    </w:p>
    <w:p w14:paraId="2E6DFD68" w14:textId="77777777" w:rsidR="006032D2" w:rsidRPr="006032D2" w:rsidRDefault="006032D2" w:rsidP="006032D2">
      <w:pPr>
        <w:spacing w:after="0" w:line="480" w:lineRule="auto"/>
        <w:ind w:left="720" w:hanging="720"/>
        <w:rPr>
          <w:rFonts w:ascii="Calibri" w:eastAsia="Times New Roman" w:hAnsi="Calibri" w:cs="Calibri"/>
          <w:sz w:val="24"/>
          <w:szCs w:val="24"/>
        </w:rPr>
      </w:pPr>
      <w:proofErr w:type="spellStart"/>
      <w:r w:rsidRPr="006032D2">
        <w:rPr>
          <w:rFonts w:ascii="Calibri" w:eastAsia="Times New Roman" w:hAnsi="Calibri" w:cs="Calibri"/>
          <w:sz w:val="24"/>
          <w:szCs w:val="24"/>
        </w:rPr>
        <w:lastRenderedPageBreak/>
        <w:t>Wicherts</w:t>
      </w:r>
      <w:proofErr w:type="spellEnd"/>
      <w:r w:rsidRPr="006032D2">
        <w:rPr>
          <w:rFonts w:ascii="Calibri" w:eastAsia="Times New Roman" w:hAnsi="Calibri" w:cs="Calibri"/>
          <w:sz w:val="24"/>
          <w:szCs w:val="24"/>
        </w:rPr>
        <w:t xml:space="preserve">, J. M., Bakker, M., &amp; </w:t>
      </w:r>
      <w:proofErr w:type="spellStart"/>
      <w:r w:rsidRPr="006032D2">
        <w:rPr>
          <w:rFonts w:ascii="Calibri" w:eastAsia="Times New Roman" w:hAnsi="Calibri" w:cs="Calibri"/>
          <w:sz w:val="24"/>
          <w:szCs w:val="24"/>
        </w:rPr>
        <w:t>Molenaar</w:t>
      </w:r>
      <w:proofErr w:type="spellEnd"/>
      <w:r w:rsidRPr="006032D2">
        <w:rPr>
          <w:rFonts w:ascii="Calibri" w:eastAsia="Times New Roman" w:hAnsi="Calibri" w:cs="Calibri"/>
          <w:sz w:val="24"/>
          <w:szCs w:val="24"/>
        </w:rPr>
        <w:t xml:space="preserve">, D. (2011). Willingness to share research data is related to the strength of the evidence and the quality of reporting of statistical results. </w:t>
      </w:r>
      <w:r w:rsidRPr="006032D2">
        <w:rPr>
          <w:rFonts w:ascii="Calibri" w:eastAsia="Times New Roman" w:hAnsi="Calibri" w:cs="Calibri"/>
          <w:i/>
          <w:iCs/>
          <w:sz w:val="24"/>
          <w:szCs w:val="24"/>
        </w:rPr>
        <w:t>PLOS ONE</w:t>
      </w:r>
      <w:r w:rsidRPr="006032D2">
        <w:rPr>
          <w:rFonts w:ascii="Calibri" w:eastAsia="Times New Roman" w:hAnsi="Calibri" w:cs="Calibri"/>
          <w:sz w:val="24"/>
          <w:szCs w:val="24"/>
        </w:rPr>
        <w:t xml:space="preserve">, </w:t>
      </w:r>
      <w:r w:rsidRPr="006032D2">
        <w:rPr>
          <w:rFonts w:ascii="Calibri" w:eastAsia="Times New Roman" w:hAnsi="Calibri" w:cs="Calibri"/>
          <w:i/>
          <w:iCs/>
          <w:sz w:val="24"/>
          <w:szCs w:val="24"/>
        </w:rPr>
        <w:t>6</w:t>
      </w:r>
      <w:r w:rsidRPr="006032D2">
        <w:rPr>
          <w:rFonts w:ascii="Calibri" w:eastAsia="Times New Roman" w:hAnsi="Calibri" w:cs="Calibri"/>
          <w:sz w:val="24"/>
          <w:szCs w:val="24"/>
        </w:rPr>
        <w:t xml:space="preserve">(11), e26828. </w:t>
      </w:r>
      <w:hyperlink r:id="rId51" w:history="1">
        <w:r w:rsidRPr="006032D2">
          <w:rPr>
            <w:rFonts w:ascii="Calibri" w:eastAsia="Times New Roman" w:hAnsi="Calibri" w:cs="Calibri"/>
            <w:color w:val="0563C1"/>
            <w:sz w:val="24"/>
            <w:szCs w:val="24"/>
            <w:u w:val="single"/>
          </w:rPr>
          <w:t>https://doi.org/10.1371/journal.pone.0026828</w:t>
        </w:r>
      </w:hyperlink>
    </w:p>
    <w:p w14:paraId="59A80B11" w14:textId="243D4993" w:rsidR="006032D2" w:rsidRDefault="006032D2">
      <w:pPr>
        <w:rPr>
          <w:rFonts w:ascii="Calibri" w:eastAsiaTheme="majorEastAsia" w:hAnsi="Calibri" w:cs="Calibri"/>
          <w:sz w:val="24"/>
          <w:szCs w:val="24"/>
        </w:rPr>
      </w:pPr>
      <w:r>
        <w:rPr>
          <w:rFonts w:ascii="Calibri" w:eastAsiaTheme="majorEastAsia" w:hAnsi="Calibri" w:cs="Calibri"/>
          <w:sz w:val="24"/>
          <w:szCs w:val="24"/>
        </w:rPr>
        <w:br w:type="page"/>
      </w:r>
    </w:p>
    <w:p w14:paraId="55D02A44" w14:textId="0ED6E01E" w:rsidR="00C77719" w:rsidRPr="00334B85" w:rsidRDefault="00C77719" w:rsidP="00334B85">
      <w:pPr>
        <w:pStyle w:val="Heading1"/>
        <w:jc w:val="center"/>
        <w:rPr>
          <w:color w:val="auto"/>
        </w:rPr>
      </w:pPr>
      <w:bookmarkStart w:id="25" w:name="_Toc119328280"/>
      <w:r w:rsidRPr="00334B85">
        <w:rPr>
          <w:color w:val="auto"/>
        </w:rPr>
        <w:lastRenderedPageBreak/>
        <w:t>Making Your Research Reproducible: JASP Users</w:t>
      </w:r>
      <w:bookmarkEnd w:id="25"/>
    </w:p>
    <w:p w14:paraId="2DF24606" w14:textId="77777777" w:rsidR="00C77719" w:rsidRPr="00C77719" w:rsidRDefault="00C77719" w:rsidP="00C77719">
      <w:pPr>
        <w:rPr>
          <w:rFonts w:ascii="Calibri" w:hAnsi="Calibri" w:cs="Calibri"/>
        </w:rPr>
      </w:pPr>
    </w:p>
    <w:p w14:paraId="245C4886" w14:textId="4A11A997" w:rsidR="00C77719" w:rsidRPr="00C77719" w:rsidRDefault="4FA176C0" w:rsidP="006032D2">
      <w:pPr>
        <w:ind w:firstLine="720"/>
        <w:rPr>
          <w:rFonts w:ascii="Calibri" w:hAnsi="Calibri" w:cs="Calibri"/>
          <w:sz w:val="24"/>
          <w:szCs w:val="24"/>
        </w:rPr>
      </w:pPr>
      <w:r w:rsidRPr="4FA176C0">
        <w:rPr>
          <w:rFonts w:ascii="Calibri" w:hAnsi="Calibri" w:cs="Calibri"/>
          <w:sz w:val="24"/>
          <w:szCs w:val="24"/>
        </w:rPr>
        <w:t xml:space="preserve">At least two things are needed to make our work reproducible: our research artifacts must be </w:t>
      </w:r>
      <w:r w:rsidR="006032D2" w:rsidRPr="4FA176C0">
        <w:rPr>
          <w:rFonts w:ascii="Calibri" w:hAnsi="Calibri" w:cs="Calibri"/>
          <w:sz w:val="24"/>
          <w:szCs w:val="24"/>
        </w:rPr>
        <w:t>available and</w:t>
      </w:r>
      <w:r w:rsidRPr="4FA176C0">
        <w:rPr>
          <w:rFonts w:ascii="Calibri" w:hAnsi="Calibri" w:cs="Calibri"/>
          <w:sz w:val="24"/>
          <w:szCs w:val="24"/>
        </w:rPr>
        <w:t xml:space="preserve"> </w:t>
      </w:r>
      <w:r w:rsidR="00230E7E" w:rsidRPr="4FA176C0">
        <w:rPr>
          <w:rFonts w:ascii="Calibri" w:hAnsi="Calibri" w:cs="Calibri"/>
          <w:sz w:val="24"/>
          <w:szCs w:val="24"/>
        </w:rPr>
        <w:t>must</w:t>
      </w:r>
      <w:r w:rsidRPr="4FA176C0">
        <w:rPr>
          <w:rFonts w:ascii="Calibri" w:hAnsi="Calibri" w:cs="Calibri"/>
          <w:sz w:val="24"/>
          <w:szCs w:val="24"/>
        </w:rPr>
        <w:t xml:space="preserve"> be organized and documented in a way that lets people make sense of them. We’ll tackle these two issues in turn.</w:t>
      </w:r>
    </w:p>
    <w:p w14:paraId="035710AE" w14:textId="77777777" w:rsidR="00C77719" w:rsidRPr="00C77719" w:rsidRDefault="00C77719" w:rsidP="00334B85">
      <w:pPr>
        <w:pStyle w:val="Heading2"/>
      </w:pPr>
      <w:bookmarkStart w:id="26" w:name="_Toc119328281"/>
      <w:r w:rsidRPr="00C77719">
        <w:t>Availability</w:t>
      </w:r>
      <w:bookmarkEnd w:id="26"/>
    </w:p>
    <w:p w14:paraId="0D9C28D5" w14:textId="51FF4774" w:rsidR="00C77719" w:rsidRPr="00C77719" w:rsidRDefault="00C77719" w:rsidP="00C77719">
      <w:pPr>
        <w:ind w:firstLine="720"/>
        <w:rPr>
          <w:rFonts w:ascii="Calibri" w:hAnsi="Calibri" w:cs="Calibri"/>
          <w:bCs/>
          <w:iCs/>
          <w:sz w:val="24"/>
          <w:szCs w:val="24"/>
        </w:rPr>
      </w:pPr>
      <w:r w:rsidRPr="00C77719">
        <w:rPr>
          <w:rFonts w:ascii="Calibri" w:hAnsi="Calibri" w:cs="Calibri"/>
          <w:bCs/>
          <w:iCs/>
          <w:sz w:val="24"/>
          <w:szCs w:val="24"/>
        </w:rPr>
        <w:t xml:space="preserve">At a minimum, anyone who wants to reproduce our analyses needs access to our data. Preferably, we will share the details of our statistical analyses as well. How do we provide these materials? </w:t>
      </w:r>
    </w:p>
    <w:p w14:paraId="3AD72462" w14:textId="77777777" w:rsidR="00C77719" w:rsidRPr="00334B85" w:rsidRDefault="00C77719" w:rsidP="00334B85">
      <w:pPr>
        <w:pStyle w:val="Heading4"/>
      </w:pPr>
      <w:r w:rsidRPr="00334B85">
        <w:t>Available Upon Request</w:t>
      </w:r>
    </w:p>
    <w:p w14:paraId="6DC3176E" w14:textId="16868A07" w:rsidR="00C77719" w:rsidRPr="00C77719" w:rsidRDefault="4FA176C0" w:rsidP="4FA176C0">
      <w:pPr>
        <w:ind w:firstLine="720"/>
        <w:rPr>
          <w:rFonts w:ascii="Calibri" w:hAnsi="Calibri" w:cs="Calibri"/>
          <w:sz w:val="24"/>
          <w:szCs w:val="24"/>
        </w:rPr>
      </w:pPr>
      <w:r w:rsidRPr="4FA176C0">
        <w:rPr>
          <w:rFonts w:ascii="Calibri" w:hAnsi="Calibri" w:cs="Calibri"/>
          <w:sz w:val="24"/>
          <w:szCs w:val="24"/>
        </w:rPr>
        <w:t xml:space="preserve">Some researchers offer to make their artifacts “available upon request.” In other words, they attach a note when they publish their research, telling others to email and ask for the data and code if they want them. This approach is better than nothing, but a lot can go wrong. Some researchers promise to share their artifacts upon request but refuse to do so when they are </w:t>
      </w:r>
      <w:proofErr w:type="gramStart"/>
      <w:r w:rsidRPr="4FA176C0">
        <w:rPr>
          <w:rFonts w:ascii="Calibri" w:hAnsi="Calibri" w:cs="Calibri"/>
          <w:sz w:val="24"/>
          <w:szCs w:val="24"/>
        </w:rPr>
        <w:t>actually asked</w:t>
      </w:r>
      <w:proofErr w:type="gramEnd"/>
      <w:r w:rsidRPr="4FA176C0">
        <w:rPr>
          <w:rFonts w:ascii="Calibri" w:hAnsi="Calibri" w:cs="Calibri"/>
          <w:sz w:val="24"/>
          <w:szCs w:val="24"/>
        </w:rPr>
        <w:t xml:space="preserve"> (Hardwicke et al., 2018; </w:t>
      </w:r>
      <w:proofErr w:type="spellStart"/>
      <w:r w:rsidRPr="4FA176C0">
        <w:rPr>
          <w:rFonts w:ascii="Calibri" w:hAnsi="Calibri" w:cs="Calibri"/>
          <w:sz w:val="24"/>
          <w:szCs w:val="24"/>
        </w:rPr>
        <w:t>Stodden</w:t>
      </w:r>
      <w:proofErr w:type="spellEnd"/>
      <w:r w:rsidRPr="4FA176C0">
        <w:rPr>
          <w:rFonts w:ascii="Calibri" w:hAnsi="Calibri" w:cs="Calibri"/>
          <w:sz w:val="24"/>
          <w:szCs w:val="24"/>
        </w:rPr>
        <w:t xml:space="preserve"> et al., 2018; </w:t>
      </w:r>
      <w:proofErr w:type="spellStart"/>
      <w:r w:rsidRPr="4FA176C0">
        <w:rPr>
          <w:rFonts w:ascii="Calibri" w:hAnsi="Calibri" w:cs="Calibri"/>
          <w:sz w:val="24"/>
          <w:szCs w:val="24"/>
        </w:rPr>
        <w:t>Laurinavichyute</w:t>
      </w:r>
      <w:proofErr w:type="spellEnd"/>
      <w:r w:rsidRPr="4FA176C0">
        <w:rPr>
          <w:rFonts w:ascii="Calibri" w:hAnsi="Calibri" w:cs="Calibri"/>
          <w:sz w:val="24"/>
          <w:szCs w:val="24"/>
        </w:rPr>
        <w:t xml:space="preserve"> et al., 2022; </w:t>
      </w:r>
      <w:bookmarkStart w:id="27" w:name="OLE_LINK13"/>
      <w:proofErr w:type="spellStart"/>
      <w:r w:rsidRPr="4FA176C0">
        <w:rPr>
          <w:rFonts w:ascii="Calibri" w:hAnsi="Calibri" w:cs="Calibri"/>
          <w:sz w:val="24"/>
          <w:szCs w:val="24"/>
        </w:rPr>
        <w:t>Tedersoo</w:t>
      </w:r>
      <w:proofErr w:type="spellEnd"/>
      <w:r w:rsidRPr="4FA176C0">
        <w:rPr>
          <w:rFonts w:ascii="Calibri" w:hAnsi="Calibri" w:cs="Calibri"/>
          <w:sz w:val="24"/>
          <w:szCs w:val="24"/>
        </w:rPr>
        <w:t xml:space="preserve"> et al., 2021</w:t>
      </w:r>
      <w:bookmarkEnd w:id="27"/>
      <w:r w:rsidRPr="4FA176C0">
        <w:rPr>
          <w:rFonts w:ascii="Calibri" w:hAnsi="Calibri" w:cs="Calibri"/>
          <w:sz w:val="24"/>
          <w:szCs w:val="24"/>
        </w:rPr>
        <w:t xml:space="preserve">; </w:t>
      </w:r>
      <w:proofErr w:type="spellStart"/>
      <w:r w:rsidRPr="4FA176C0">
        <w:rPr>
          <w:rFonts w:ascii="Calibri" w:hAnsi="Calibri" w:cs="Calibri"/>
          <w:sz w:val="24"/>
          <w:szCs w:val="24"/>
        </w:rPr>
        <w:t>Vanpaemel</w:t>
      </w:r>
      <w:proofErr w:type="spellEnd"/>
      <w:r w:rsidRPr="4FA176C0">
        <w:rPr>
          <w:rFonts w:ascii="Calibri" w:hAnsi="Calibri" w:cs="Calibri"/>
          <w:sz w:val="24"/>
          <w:szCs w:val="24"/>
        </w:rPr>
        <w:t xml:space="preserve"> et al., 2015). In other cases, the researcher who has the artifacts might change email addresses, retire, or otherwise become impossible to reach. In the most extreme case, if new researchers decide to reanalyze a set of data that is a few decades old (that happens from time-to-time), the original researcher might be long deceased.</w:t>
      </w:r>
    </w:p>
    <w:p w14:paraId="7066BF2F" w14:textId="77777777" w:rsidR="00C77719" w:rsidRPr="00C77719" w:rsidRDefault="00C77719" w:rsidP="00334B85">
      <w:pPr>
        <w:pStyle w:val="Heading4"/>
      </w:pPr>
      <w:r w:rsidRPr="00C77719">
        <w:t>Publicly Available</w:t>
      </w:r>
    </w:p>
    <w:p w14:paraId="05C201CA" w14:textId="45422BEA" w:rsidR="00C77719" w:rsidRPr="00C77719" w:rsidRDefault="00C77719" w:rsidP="00C77719">
      <w:pPr>
        <w:ind w:firstLine="720"/>
        <w:rPr>
          <w:rFonts w:ascii="Calibri" w:hAnsi="Calibri" w:cs="Calibri"/>
          <w:bCs/>
          <w:iCs/>
          <w:sz w:val="24"/>
          <w:szCs w:val="24"/>
        </w:rPr>
      </w:pPr>
      <w:r w:rsidRPr="00C77719">
        <w:rPr>
          <w:rFonts w:ascii="Calibri" w:hAnsi="Calibri" w:cs="Calibri"/>
          <w:bCs/>
          <w:iCs/>
          <w:sz w:val="24"/>
          <w:szCs w:val="24"/>
        </w:rPr>
        <w:t xml:space="preserve">A better practice is to share the data and JASP files publicly, right from the start. </w:t>
      </w:r>
      <w:bookmarkEnd w:id="8"/>
      <w:proofErr w:type="gramStart"/>
      <w:r w:rsidRPr="00C77719">
        <w:rPr>
          <w:rFonts w:ascii="Calibri" w:hAnsi="Calibri" w:cs="Calibri"/>
          <w:bCs/>
          <w:iCs/>
          <w:sz w:val="24"/>
          <w:szCs w:val="24"/>
        </w:rPr>
        <w:t>A number of</w:t>
      </w:r>
      <w:proofErr w:type="gramEnd"/>
      <w:r w:rsidRPr="00C77719">
        <w:rPr>
          <w:rFonts w:ascii="Calibri" w:hAnsi="Calibri" w:cs="Calibri"/>
          <w:bCs/>
          <w:iCs/>
          <w:sz w:val="24"/>
          <w:szCs w:val="24"/>
        </w:rPr>
        <w:t xml:space="preserve"> free online repositories will let us post our artifacts so that they can be permanently available for easy download by other scientists. Posting our artifacts publicly also makes it easy for </w:t>
      </w:r>
      <w:r w:rsidRPr="00C77719">
        <w:rPr>
          <w:rFonts w:ascii="Calibri" w:hAnsi="Calibri" w:cs="Calibri"/>
          <w:bCs/>
          <w:i/>
          <w:sz w:val="24"/>
          <w:szCs w:val="24"/>
        </w:rPr>
        <w:t>us</w:t>
      </w:r>
      <w:r w:rsidRPr="00C77719">
        <w:rPr>
          <w:rFonts w:ascii="Calibri" w:hAnsi="Calibri" w:cs="Calibri"/>
          <w:bCs/>
          <w:iCs/>
          <w:sz w:val="24"/>
          <w:szCs w:val="24"/>
        </w:rPr>
        <w:t xml:space="preserve"> to find them </w:t>
      </w:r>
      <w:proofErr w:type="gramStart"/>
      <w:r w:rsidRPr="00C77719">
        <w:rPr>
          <w:rFonts w:ascii="Calibri" w:hAnsi="Calibri" w:cs="Calibri"/>
          <w:bCs/>
          <w:iCs/>
          <w:sz w:val="24"/>
          <w:szCs w:val="24"/>
        </w:rPr>
        <w:t>ourselves, if</w:t>
      </w:r>
      <w:proofErr w:type="gramEnd"/>
      <w:r w:rsidRPr="00C77719">
        <w:rPr>
          <w:rFonts w:ascii="Calibri" w:hAnsi="Calibri" w:cs="Calibri"/>
          <w:bCs/>
          <w:iCs/>
          <w:sz w:val="24"/>
          <w:szCs w:val="24"/>
        </w:rPr>
        <w:t xml:space="preserve"> we need them in the future. A popular repository for sharing research artifacts in psychology is the Open Science Framework, </w:t>
      </w:r>
      <w:hyperlink r:id="rId52" w:history="1">
        <w:r w:rsidRPr="00C77719">
          <w:rPr>
            <w:rStyle w:val="Hyperlink"/>
            <w:rFonts w:ascii="Calibri" w:hAnsi="Calibri" w:cs="Calibri"/>
            <w:bCs/>
            <w:iCs/>
            <w:sz w:val="24"/>
            <w:szCs w:val="24"/>
          </w:rPr>
          <w:t>osf.io</w:t>
        </w:r>
      </w:hyperlink>
      <w:r w:rsidRPr="00C77719">
        <w:rPr>
          <w:rFonts w:ascii="Calibri" w:hAnsi="Calibri" w:cs="Calibri"/>
          <w:bCs/>
          <w:iCs/>
          <w:sz w:val="24"/>
          <w:szCs w:val="24"/>
        </w:rPr>
        <w:t xml:space="preserve">.  </w:t>
      </w:r>
    </w:p>
    <w:p w14:paraId="7ECB484B" w14:textId="77777777" w:rsidR="00C77719" w:rsidRPr="006032D2" w:rsidRDefault="00C77719" w:rsidP="00334B85">
      <w:pPr>
        <w:pStyle w:val="Heading3"/>
        <w:rPr>
          <w:sz w:val="24"/>
          <w:szCs w:val="24"/>
        </w:rPr>
      </w:pPr>
      <w:bookmarkStart w:id="28" w:name="_Toc119328282"/>
      <w:r w:rsidRPr="006032D2">
        <w:rPr>
          <w:sz w:val="24"/>
          <w:szCs w:val="24"/>
        </w:rPr>
        <w:t>Ethics of Data Sharing</w:t>
      </w:r>
      <w:bookmarkEnd w:id="28"/>
    </w:p>
    <w:p w14:paraId="57A16200" w14:textId="77777777" w:rsidR="00C77719" w:rsidRPr="00C77719" w:rsidRDefault="00C77719" w:rsidP="00334B85">
      <w:pPr>
        <w:pStyle w:val="Heading4"/>
      </w:pPr>
      <w:r w:rsidRPr="00C77719">
        <w:t>Permission to Share</w:t>
      </w:r>
    </w:p>
    <w:p w14:paraId="7BEF0F68" w14:textId="67888110" w:rsidR="00C77719" w:rsidRPr="00C77719" w:rsidRDefault="00C77719" w:rsidP="00C77719">
      <w:pPr>
        <w:ind w:firstLine="720"/>
        <w:rPr>
          <w:rFonts w:ascii="Calibri" w:hAnsi="Calibri" w:cs="Calibri"/>
          <w:bCs/>
          <w:iCs/>
          <w:sz w:val="24"/>
          <w:szCs w:val="24"/>
        </w:rPr>
      </w:pPr>
      <w:r w:rsidRPr="00C77719">
        <w:rPr>
          <w:rFonts w:ascii="Calibri" w:hAnsi="Calibri" w:cs="Calibri"/>
          <w:bCs/>
          <w:iCs/>
          <w:sz w:val="24"/>
          <w:szCs w:val="24"/>
        </w:rPr>
        <w:t xml:space="preserve">Before sharing data with anyone, it’s important to make sure we have permission to share them. Ideally, we should have approval from your IRB or ethics board to share the data, and your informed consent form should tell participants where and why their data might be shared </w:t>
      </w:r>
      <w:bookmarkStart w:id="29" w:name="OLE_LINK1"/>
      <w:r w:rsidRPr="00C77719">
        <w:rPr>
          <w:rFonts w:ascii="Calibri" w:hAnsi="Calibri" w:cs="Calibri"/>
          <w:bCs/>
          <w:iCs/>
          <w:sz w:val="24"/>
          <w:szCs w:val="24"/>
        </w:rPr>
        <w:t>(Meyer, 2018)</w:t>
      </w:r>
      <w:bookmarkEnd w:id="29"/>
      <w:r w:rsidRPr="00C77719">
        <w:rPr>
          <w:rFonts w:ascii="Calibri" w:hAnsi="Calibri" w:cs="Calibri"/>
          <w:bCs/>
          <w:iCs/>
          <w:sz w:val="24"/>
          <w:szCs w:val="24"/>
        </w:rPr>
        <w:t>. We might also need approval from research funders or partners, for example, if we are doing research that relates to matters of national security. And if we are using government, medical, or educational data, we need to follow federal and state privacy laws (Alter &amp; Gonzalez, 2018).</w:t>
      </w:r>
    </w:p>
    <w:p w14:paraId="1D2F03D1" w14:textId="77777777" w:rsidR="00C77719" w:rsidRPr="00C77719" w:rsidRDefault="00C77719" w:rsidP="00334B85">
      <w:pPr>
        <w:pStyle w:val="Heading4"/>
      </w:pPr>
      <w:r w:rsidRPr="00C77719">
        <w:t>De-Identifying Data</w:t>
      </w:r>
    </w:p>
    <w:p w14:paraId="2FB2264B" w14:textId="77777777" w:rsidR="00C77719" w:rsidRPr="00C77719" w:rsidRDefault="00C77719" w:rsidP="00C77719">
      <w:pPr>
        <w:ind w:firstLine="720"/>
        <w:rPr>
          <w:rFonts w:ascii="Calibri" w:hAnsi="Calibri" w:cs="Calibri"/>
          <w:bCs/>
          <w:iCs/>
          <w:sz w:val="24"/>
          <w:szCs w:val="24"/>
        </w:rPr>
      </w:pPr>
      <w:r w:rsidRPr="00C77719">
        <w:rPr>
          <w:rFonts w:ascii="Calibri" w:hAnsi="Calibri" w:cs="Calibri"/>
          <w:bCs/>
          <w:iCs/>
          <w:sz w:val="24"/>
          <w:szCs w:val="24"/>
        </w:rPr>
        <w:t xml:space="preserve">It’s also critical that we de-identify data before sharing them. In other words, we need to remove any information that might allow individual participants to be identified based on their data. </w:t>
      </w:r>
      <w:bookmarkStart w:id="30" w:name="OLE_LINK46"/>
      <w:r w:rsidRPr="00C77719">
        <w:rPr>
          <w:rFonts w:ascii="Calibri" w:hAnsi="Calibri" w:cs="Calibri"/>
          <w:bCs/>
          <w:iCs/>
          <w:sz w:val="24"/>
          <w:szCs w:val="24"/>
        </w:rPr>
        <w:t xml:space="preserve">This includes info like names, email addresses, IP addresses, and any other data that might let someone track down participants. </w:t>
      </w:r>
      <w:bookmarkEnd w:id="30"/>
      <w:r w:rsidRPr="00C77719">
        <w:rPr>
          <w:rFonts w:ascii="Calibri" w:hAnsi="Calibri" w:cs="Calibri"/>
          <w:bCs/>
          <w:iCs/>
          <w:sz w:val="24"/>
          <w:szCs w:val="24"/>
        </w:rPr>
        <w:t>If we can’t remove identifying information, then it is almost always inappropriate to share data (Meyer, 2018).</w:t>
      </w:r>
    </w:p>
    <w:p w14:paraId="57CC7E50" w14:textId="77777777" w:rsidR="00C77719" w:rsidRPr="00C77719" w:rsidRDefault="00C77719" w:rsidP="00334B85">
      <w:pPr>
        <w:pStyle w:val="Heading2"/>
      </w:pPr>
      <w:bookmarkStart w:id="31" w:name="_Toc119328283"/>
      <w:r w:rsidRPr="00C77719">
        <w:t>Organization and Documentation</w:t>
      </w:r>
      <w:bookmarkEnd w:id="31"/>
    </w:p>
    <w:p w14:paraId="5B169C60" w14:textId="77777777" w:rsidR="00C77719" w:rsidRPr="00C77719" w:rsidRDefault="00C77719" w:rsidP="006032D2">
      <w:pPr>
        <w:ind w:firstLine="360"/>
        <w:rPr>
          <w:rFonts w:ascii="Calibri" w:hAnsi="Calibri" w:cs="Calibri"/>
          <w:bCs/>
          <w:iCs/>
          <w:sz w:val="24"/>
          <w:szCs w:val="24"/>
        </w:rPr>
      </w:pPr>
      <w:r w:rsidRPr="00C77719">
        <w:rPr>
          <w:rFonts w:ascii="Calibri" w:hAnsi="Calibri" w:cs="Calibri"/>
          <w:bCs/>
          <w:iCs/>
          <w:sz w:val="24"/>
          <w:szCs w:val="24"/>
        </w:rPr>
        <w:t>Even for a small-scale research project, computerized data analysis can involve multiple artifacts of different types. Working in JASP, these might include:</w:t>
      </w:r>
    </w:p>
    <w:p w14:paraId="0D79FC80" w14:textId="35A6B576" w:rsidR="00C77719" w:rsidRPr="00C77719" w:rsidRDefault="2C336C38" w:rsidP="2C336C38">
      <w:pPr>
        <w:pStyle w:val="ListParagraph"/>
        <w:numPr>
          <w:ilvl w:val="0"/>
          <w:numId w:val="20"/>
        </w:numPr>
        <w:spacing w:before="240" w:after="120"/>
        <w:rPr>
          <w:rFonts w:ascii="Calibri" w:hAnsi="Calibri" w:cs="Calibri"/>
        </w:rPr>
      </w:pPr>
      <w:r w:rsidRPr="2C336C38">
        <w:rPr>
          <w:rFonts w:ascii="Calibri" w:hAnsi="Calibri" w:cs="Calibri"/>
          <w:i/>
          <w:iCs/>
        </w:rPr>
        <w:lastRenderedPageBreak/>
        <w:t>One or more files of raw data.</w:t>
      </w:r>
      <w:r w:rsidRPr="2C336C38">
        <w:rPr>
          <w:rFonts w:ascii="Calibri" w:hAnsi="Calibri" w:cs="Calibri"/>
        </w:rPr>
        <w:t xml:space="preserve"> These are the data in their original electronic form. These files will be generated automatically If the data are collected electronically or might be generated manually or scanned in if the data are not collected electronically. For example, a computerized survey will automatically store the raw data in electronic files. A paper-and-pencil survey, on the other hand, will require a researcher to enter the data into a computer file by hand, or possibly to scan in the completed surveys. In any case, the raw data file(s) would contain the survey responses exactly as they were entered by the respondents. Note that once we have created these files, we never want to modify them. We need to retain them in the original form, permanently. </w:t>
      </w:r>
    </w:p>
    <w:p w14:paraId="1BD86403" w14:textId="77777777" w:rsidR="00C77719" w:rsidRPr="00C77719" w:rsidRDefault="00C77719" w:rsidP="00C77719">
      <w:pPr>
        <w:pStyle w:val="ListParagraph"/>
        <w:numPr>
          <w:ilvl w:val="0"/>
          <w:numId w:val="20"/>
        </w:numPr>
        <w:spacing w:before="240" w:after="120"/>
        <w:contextualSpacing w:val="0"/>
        <w:rPr>
          <w:rFonts w:ascii="Calibri" w:hAnsi="Calibri" w:cs="Calibri"/>
          <w:bCs/>
          <w:i/>
        </w:rPr>
      </w:pPr>
      <w:r w:rsidRPr="00C77719">
        <w:rPr>
          <w:rFonts w:ascii="Calibri" w:hAnsi="Calibri" w:cs="Calibri"/>
          <w:bCs/>
          <w:i/>
        </w:rPr>
        <w:t xml:space="preserve">One or more files of data for analysis. </w:t>
      </w:r>
      <w:r w:rsidRPr="00C77719">
        <w:rPr>
          <w:rFonts w:ascii="Calibri" w:hAnsi="Calibri" w:cs="Calibri"/>
          <w:bCs/>
          <w:iCs/>
        </w:rPr>
        <w:t>Sometimes, the raw data files might not be suitable to go directly into our statistical analysis software. They might contain information we don’t need, they might have errors or duplicate values, some of them might be incomplete, and they might be formatted in a way that our statistical software doesn’t like. To make analysis easier, we can “clean” the data by picking out only the information we need, removing the errors and duplicate values, and screening out the incomplete files. After that, if needed, we can reorganize the data into a format that our statistical software can use. Because we never want to modify our raw data files (remember?), we will save the cleaned and reformatted data in new files.</w:t>
      </w:r>
    </w:p>
    <w:p w14:paraId="578192B1" w14:textId="77777777" w:rsidR="00C77719" w:rsidRPr="00C77719" w:rsidRDefault="00C77719" w:rsidP="00C77719">
      <w:pPr>
        <w:pStyle w:val="ListParagraph"/>
        <w:numPr>
          <w:ilvl w:val="0"/>
          <w:numId w:val="20"/>
        </w:numPr>
        <w:spacing w:before="240" w:after="120"/>
        <w:contextualSpacing w:val="0"/>
        <w:rPr>
          <w:rFonts w:ascii="Calibri" w:hAnsi="Calibri" w:cs="Calibri"/>
          <w:bCs/>
          <w:i/>
        </w:rPr>
      </w:pPr>
      <w:r w:rsidRPr="00C77719">
        <w:rPr>
          <w:rFonts w:ascii="Calibri" w:hAnsi="Calibri" w:cs="Calibri"/>
          <w:bCs/>
          <w:i/>
        </w:rPr>
        <w:t>JASP Files.</w:t>
      </w:r>
      <w:r w:rsidRPr="00C77719">
        <w:rPr>
          <w:rFonts w:ascii="Calibri" w:hAnsi="Calibri" w:cs="Calibri"/>
          <w:bCs/>
          <w:iCs/>
        </w:rPr>
        <w:t xml:space="preserve"> There are three components to a JASP file. </w:t>
      </w:r>
    </w:p>
    <w:p w14:paraId="20E574B5" w14:textId="77777777" w:rsidR="00C77719" w:rsidRPr="00C77719" w:rsidRDefault="00C77719" w:rsidP="00C77719">
      <w:pPr>
        <w:pStyle w:val="ListParagraph"/>
        <w:numPr>
          <w:ilvl w:val="1"/>
          <w:numId w:val="20"/>
        </w:numPr>
        <w:spacing w:before="240" w:after="120"/>
        <w:contextualSpacing w:val="0"/>
        <w:rPr>
          <w:rFonts w:ascii="Calibri" w:hAnsi="Calibri" w:cs="Calibri"/>
          <w:bCs/>
          <w:i/>
        </w:rPr>
      </w:pPr>
      <w:r w:rsidRPr="00C77719">
        <w:rPr>
          <w:rFonts w:ascii="Calibri" w:hAnsi="Calibri" w:cs="Calibri"/>
          <w:bCs/>
          <w:i/>
        </w:rPr>
        <w:t>Spreadsheet.</w:t>
      </w:r>
      <w:r w:rsidRPr="00C77719">
        <w:rPr>
          <w:rFonts w:ascii="Calibri" w:hAnsi="Calibri" w:cs="Calibri"/>
          <w:bCs/>
          <w:iCs/>
        </w:rPr>
        <w:t xml:space="preserve"> Within the file is a spreadsheet that will hold your data. You can usually copy and paste the data columns from your analysis data files into this spreadsheet. </w:t>
      </w:r>
    </w:p>
    <w:p w14:paraId="1DBB0684" w14:textId="01625D04" w:rsidR="00C77719" w:rsidRPr="00C77719" w:rsidRDefault="00C77719" w:rsidP="00C77719">
      <w:pPr>
        <w:pStyle w:val="ListParagraph"/>
        <w:numPr>
          <w:ilvl w:val="1"/>
          <w:numId w:val="20"/>
        </w:numPr>
        <w:spacing w:before="240" w:after="120"/>
        <w:contextualSpacing w:val="0"/>
        <w:rPr>
          <w:rFonts w:ascii="Calibri" w:hAnsi="Calibri" w:cs="Calibri"/>
          <w:bCs/>
          <w:i/>
        </w:rPr>
      </w:pPr>
      <w:r w:rsidRPr="00C77719">
        <w:rPr>
          <w:rFonts w:ascii="Calibri" w:hAnsi="Calibri" w:cs="Calibri"/>
          <w:bCs/>
          <w:i/>
        </w:rPr>
        <w:t>Point-and-click controls.</w:t>
      </w:r>
      <w:r w:rsidRPr="00C77719">
        <w:rPr>
          <w:rFonts w:ascii="Calibri" w:hAnsi="Calibri" w:cs="Calibri"/>
          <w:bCs/>
          <w:iCs/>
        </w:rPr>
        <w:t xml:space="preserve"> To run our analyses in JASP, we will “point and click” on options in the software that tell it how to analyze the data. A menu of icons across the top of the JASP window lists different kinds of analyses for you to choose from. When you select an analysis, a panel will appear on the right side of the window, letting you select which variables to analyze and choose analysis settings. Each time you want to look at a new combination of variables or new analysis, you should start a new analysis, rather than simply moving around variables in the existing analysis. By doing this, you preserve </w:t>
      </w:r>
      <w:r w:rsidR="00230E7E" w:rsidRPr="00C77719">
        <w:rPr>
          <w:rFonts w:ascii="Calibri" w:hAnsi="Calibri" w:cs="Calibri"/>
          <w:bCs/>
          <w:iCs/>
        </w:rPr>
        <w:t>all</w:t>
      </w:r>
      <w:r w:rsidRPr="00C77719">
        <w:rPr>
          <w:rFonts w:ascii="Calibri" w:hAnsi="Calibri" w:cs="Calibri"/>
          <w:bCs/>
          <w:iCs/>
        </w:rPr>
        <w:t xml:space="preserve"> your decisions about how to analyze the data in the JASP file for someone else to see. </w:t>
      </w:r>
    </w:p>
    <w:p w14:paraId="2AF5C9B9" w14:textId="77777777" w:rsidR="00C77719" w:rsidRPr="00C77719" w:rsidRDefault="00C77719" w:rsidP="00C77719">
      <w:pPr>
        <w:pStyle w:val="ListParagraph"/>
        <w:numPr>
          <w:ilvl w:val="1"/>
          <w:numId w:val="20"/>
        </w:numPr>
        <w:spacing w:before="240" w:after="120"/>
        <w:contextualSpacing w:val="0"/>
        <w:rPr>
          <w:rFonts w:ascii="Calibri" w:hAnsi="Calibri" w:cs="Calibri"/>
          <w:bCs/>
          <w:i/>
        </w:rPr>
      </w:pPr>
      <w:r w:rsidRPr="00C77719">
        <w:rPr>
          <w:rFonts w:ascii="Calibri" w:hAnsi="Calibri" w:cs="Calibri"/>
          <w:bCs/>
          <w:i/>
        </w:rPr>
        <w:t>Outputs.</w:t>
      </w:r>
      <w:r w:rsidRPr="00C77719">
        <w:rPr>
          <w:rFonts w:ascii="Calibri" w:hAnsi="Calibri" w:cs="Calibri"/>
          <w:bCs/>
          <w:iCs/>
        </w:rPr>
        <w:t xml:space="preserve"> When you run an analysis, the results appear in a panel on the right of the JASP window. JASP automatically updates the output every time you click a button. The output contains anything relevant to the statistical analysis, including figures, tables, or any other kind of statistical output we produce with our analysis. These outputs are saved with the JASP file, providing a record of your analyses.</w:t>
      </w:r>
    </w:p>
    <w:p w14:paraId="32489AE5" w14:textId="77777777" w:rsidR="00C77719" w:rsidRPr="00C77719" w:rsidRDefault="00C77719" w:rsidP="00C77719">
      <w:pPr>
        <w:rPr>
          <w:rFonts w:ascii="Calibri" w:hAnsi="Calibri" w:cs="Calibri"/>
          <w:sz w:val="24"/>
          <w:szCs w:val="24"/>
        </w:rPr>
      </w:pPr>
    </w:p>
    <w:p w14:paraId="0C61FB12" w14:textId="77777777" w:rsidR="00C77719" w:rsidRDefault="00C77719" w:rsidP="00C77719">
      <w:pPr>
        <w:ind w:firstLine="720"/>
        <w:rPr>
          <w:rFonts w:ascii="Calibri" w:hAnsi="Calibri" w:cs="Calibri"/>
          <w:sz w:val="24"/>
          <w:szCs w:val="24"/>
        </w:rPr>
      </w:pPr>
      <w:r w:rsidRPr="00C77719">
        <w:rPr>
          <w:rFonts w:ascii="Calibri" w:hAnsi="Calibri" w:cs="Calibri"/>
          <w:sz w:val="24"/>
          <w:szCs w:val="24"/>
        </w:rPr>
        <w:t>We could just dump all these files into one big folder, but that might not be very helpful to someone who wants to reproduce our analyses. One problem is that it might not be obvious which files are which. Another problem is that the contents of the data files might not be easy to interpret. In most cases, the data will contain multiple columns of numbers or text. Where did those values come from? What do they mean? We need documentation to tell us.</w:t>
      </w:r>
    </w:p>
    <w:p w14:paraId="67997B8A" w14:textId="000E9EB1" w:rsidR="00C77719" w:rsidRPr="00C77719" w:rsidRDefault="00C77719" w:rsidP="00C77719">
      <w:pPr>
        <w:ind w:firstLine="720"/>
        <w:rPr>
          <w:rFonts w:ascii="Calibri" w:hAnsi="Calibri" w:cs="Calibri"/>
          <w:sz w:val="24"/>
          <w:szCs w:val="24"/>
        </w:rPr>
      </w:pPr>
      <w:r w:rsidRPr="00C77719">
        <w:rPr>
          <w:rFonts w:ascii="Calibri" w:hAnsi="Calibri" w:cs="Calibri"/>
          <w:sz w:val="24"/>
          <w:szCs w:val="24"/>
        </w:rPr>
        <w:lastRenderedPageBreak/>
        <w:t xml:space="preserve">So, to enable reproducibility, it’s best to organize </w:t>
      </w:r>
      <w:r w:rsidR="00230E7E" w:rsidRPr="00C77719">
        <w:rPr>
          <w:rFonts w:ascii="Calibri" w:hAnsi="Calibri" w:cs="Calibri"/>
          <w:sz w:val="24"/>
          <w:szCs w:val="24"/>
        </w:rPr>
        <w:t>all</w:t>
      </w:r>
      <w:r w:rsidRPr="00C77719">
        <w:rPr>
          <w:rFonts w:ascii="Calibri" w:hAnsi="Calibri" w:cs="Calibri"/>
          <w:sz w:val="24"/>
          <w:szCs w:val="24"/>
        </w:rPr>
        <w:t xml:space="preserve"> our artifacts, and to include documents that explain the contents of our data files. The way we choose to organize our files can vary from project to project, depending on our needs and personal preferences, but Figure 1 below shows a sample organizational system. This is based on a protocol recommended by the open-science organization Project TIER (</w:t>
      </w:r>
      <w:bookmarkStart w:id="32" w:name="OLE_LINK47"/>
      <w:r w:rsidRPr="00C77719">
        <w:rPr>
          <w:rFonts w:ascii="Calibri" w:hAnsi="Calibri" w:cs="Calibri"/>
          <w:sz w:val="24"/>
          <w:szCs w:val="24"/>
        </w:rPr>
        <w:t>“Tier Protocol”, 2022</w:t>
      </w:r>
      <w:bookmarkEnd w:id="32"/>
      <w:r w:rsidRPr="00C77719">
        <w:rPr>
          <w:rFonts w:ascii="Calibri" w:hAnsi="Calibri" w:cs="Calibri"/>
          <w:sz w:val="24"/>
          <w:szCs w:val="24"/>
        </w:rPr>
        <w:t>).</w:t>
      </w:r>
    </w:p>
    <w:p w14:paraId="06253CAC" w14:textId="77777777" w:rsidR="00C77719" w:rsidRPr="00C77719" w:rsidRDefault="00C77719" w:rsidP="00C77719">
      <w:pPr>
        <w:rPr>
          <w:rFonts w:ascii="Calibri" w:hAnsi="Calibri" w:cs="Calibri"/>
          <w:sz w:val="24"/>
          <w:szCs w:val="24"/>
        </w:rPr>
      </w:pPr>
    </w:p>
    <w:p w14:paraId="5D95364C" w14:textId="77777777" w:rsidR="00C77719" w:rsidRPr="00C77719" w:rsidRDefault="00C77719" w:rsidP="00C77719">
      <w:pPr>
        <w:keepNext/>
        <w:rPr>
          <w:rFonts w:ascii="Calibri" w:hAnsi="Calibri" w:cs="Calibri"/>
        </w:rPr>
      </w:pPr>
      <w:r w:rsidRPr="00C77719">
        <w:rPr>
          <w:rFonts w:ascii="Calibri" w:hAnsi="Calibri" w:cs="Calibri"/>
          <w:noProof/>
        </w:rPr>
        <w:t xml:space="preserve"> </w:t>
      </w:r>
      <w:r w:rsidRPr="00C77719">
        <w:rPr>
          <w:rFonts w:ascii="Calibri" w:hAnsi="Calibri" w:cs="Calibri"/>
          <w:noProof/>
        </w:rPr>
        <w:drawing>
          <wp:inline distT="0" distB="0" distL="0" distR="0" wp14:anchorId="15A6A0DD" wp14:editId="3475F5F5">
            <wp:extent cx="3622471" cy="2377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622471" cy="2377440"/>
                    </a:xfrm>
                    <a:prstGeom prst="rect">
                      <a:avLst/>
                    </a:prstGeom>
                  </pic:spPr>
                </pic:pic>
              </a:graphicData>
            </a:graphic>
          </wp:inline>
        </w:drawing>
      </w:r>
    </w:p>
    <w:p w14:paraId="4050FB12" w14:textId="77777777" w:rsidR="00C77719" w:rsidRPr="00C77719" w:rsidRDefault="00C77719" w:rsidP="00C77719">
      <w:pPr>
        <w:pStyle w:val="Caption"/>
        <w:rPr>
          <w:rFonts w:ascii="Calibri" w:hAnsi="Calibri" w:cs="Calibri"/>
          <w:noProof/>
          <w:color w:val="auto"/>
        </w:rPr>
      </w:pPr>
      <w:r w:rsidRPr="00C77719">
        <w:rPr>
          <w:rFonts w:ascii="Calibri" w:hAnsi="Calibri" w:cs="Calibri"/>
          <w:color w:val="auto"/>
        </w:rPr>
        <w:t xml:space="preserve">Figure </w:t>
      </w:r>
      <w:r w:rsidRPr="00C77719">
        <w:rPr>
          <w:rFonts w:ascii="Calibri" w:hAnsi="Calibri" w:cs="Calibri"/>
          <w:color w:val="auto"/>
        </w:rPr>
        <w:fldChar w:fldCharType="begin"/>
      </w:r>
      <w:r w:rsidRPr="00C77719">
        <w:rPr>
          <w:rFonts w:ascii="Calibri" w:hAnsi="Calibri" w:cs="Calibri"/>
          <w:color w:val="auto"/>
        </w:rPr>
        <w:instrText xml:space="preserve"> SEQ Figure \* ARABIC </w:instrText>
      </w:r>
      <w:r w:rsidRPr="00C77719">
        <w:rPr>
          <w:rFonts w:ascii="Calibri" w:hAnsi="Calibri" w:cs="Calibri"/>
          <w:color w:val="auto"/>
        </w:rPr>
        <w:fldChar w:fldCharType="separate"/>
      </w:r>
      <w:r w:rsidRPr="00C77719">
        <w:rPr>
          <w:rFonts w:ascii="Calibri" w:hAnsi="Calibri" w:cs="Calibri"/>
          <w:noProof/>
          <w:color w:val="auto"/>
        </w:rPr>
        <w:t>1</w:t>
      </w:r>
      <w:r w:rsidRPr="00C77719">
        <w:rPr>
          <w:rFonts w:ascii="Calibri" w:hAnsi="Calibri" w:cs="Calibri"/>
          <w:noProof/>
          <w:color w:val="auto"/>
        </w:rPr>
        <w:fldChar w:fldCharType="end"/>
      </w:r>
      <w:r w:rsidRPr="00C77719">
        <w:rPr>
          <w:rFonts w:ascii="Calibri" w:hAnsi="Calibri" w:cs="Calibri"/>
          <w:color w:val="auto"/>
        </w:rPr>
        <w:t xml:space="preserve"> A folder structure for reproducibility. A top-level folder holds the entire project. Inside are subfolders for the original data, the analysis data, the JASP files, and written reports. ReadMe file and data dictionaries provide documentation.</w:t>
      </w:r>
    </w:p>
    <w:p w14:paraId="7DBCA5DF" w14:textId="77777777" w:rsidR="00C77719" w:rsidRPr="00C77719" w:rsidRDefault="00C77719" w:rsidP="00C77719">
      <w:pPr>
        <w:rPr>
          <w:rFonts w:ascii="Calibri" w:hAnsi="Calibri" w:cs="Calibri"/>
        </w:rPr>
      </w:pPr>
    </w:p>
    <w:p w14:paraId="49344F07" w14:textId="77777777" w:rsidR="00C77719" w:rsidRPr="00C77719" w:rsidRDefault="00C77719" w:rsidP="00C77719">
      <w:pPr>
        <w:rPr>
          <w:rFonts w:ascii="Calibri" w:hAnsi="Calibri" w:cs="Calibri"/>
          <w:sz w:val="24"/>
          <w:szCs w:val="24"/>
        </w:rPr>
      </w:pPr>
      <w:r w:rsidRPr="00C77719">
        <w:rPr>
          <w:rFonts w:ascii="Calibri" w:hAnsi="Calibri" w:cs="Calibri"/>
          <w:sz w:val="24"/>
          <w:szCs w:val="24"/>
        </w:rPr>
        <w:t xml:space="preserve">Here, we have a top-level folder to hold our entire project. Inside that, we have subfolders for the original data files, the analysis data, the JASP files, and outputs exported from JASP. We also have three PDF files to help explain our project artifacts. (Note that it’s best not to use spaces in our folder and filenames. In Figure 1, we have eliminated the spaces from our folder and filenames and have capitalized the first letter of each word for readability. This is called </w:t>
      </w:r>
      <w:r w:rsidRPr="00C77719">
        <w:rPr>
          <w:rFonts w:ascii="Calibri" w:hAnsi="Calibri" w:cs="Calibri"/>
          <w:i/>
          <w:iCs/>
          <w:sz w:val="24"/>
          <w:szCs w:val="24"/>
        </w:rPr>
        <w:t>Pascal case</w:t>
      </w:r>
      <w:r w:rsidRPr="00C77719">
        <w:rPr>
          <w:rFonts w:ascii="Calibri" w:hAnsi="Calibri" w:cs="Calibri"/>
          <w:sz w:val="24"/>
          <w:szCs w:val="24"/>
        </w:rPr>
        <w:t>.)</w:t>
      </w:r>
    </w:p>
    <w:p w14:paraId="76C8927C" w14:textId="77777777" w:rsidR="00C77719" w:rsidRPr="00C77719" w:rsidRDefault="00C77719" w:rsidP="00C77719">
      <w:pPr>
        <w:pStyle w:val="ListParagraph"/>
        <w:numPr>
          <w:ilvl w:val="0"/>
          <w:numId w:val="21"/>
        </w:numPr>
        <w:rPr>
          <w:rFonts w:ascii="Calibri" w:hAnsi="Calibri" w:cs="Calibri"/>
        </w:rPr>
      </w:pPr>
      <w:r w:rsidRPr="00C77719">
        <w:rPr>
          <w:rFonts w:ascii="Calibri" w:hAnsi="Calibri" w:cs="Calibri"/>
        </w:rPr>
        <w:t xml:space="preserve">In the project folder, we have a </w:t>
      </w:r>
      <w:r w:rsidRPr="00C77719">
        <w:rPr>
          <w:rFonts w:ascii="Calibri" w:hAnsi="Calibri" w:cs="Calibri"/>
          <w:i/>
          <w:iCs/>
        </w:rPr>
        <w:t>ReadMe</w:t>
      </w:r>
      <w:r w:rsidRPr="00C77719">
        <w:rPr>
          <w:rFonts w:ascii="Calibri" w:hAnsi="Calibri" w:cs="Calibri"/>
        </w:rPr>
        <w:t xml:space="preserve"> document that gives a brief, general description of our project, tells the reader what software we used for data analysis, and gives instructions for how to reproduce our analyses.</w:t>
      </w:r>
    </w:p>
    <w:p w14:paraId="07A8A22D" w14:textId="77777777" w:rsidR="00C77719" w:rsidRPr="00C77719" w:rsidRDefault="00C77719" w:rsidP="00C77719">
      <w:pPr>
        <w:pStyle w:val="ListParagraph"/>
        <w:numPr>
          <w:ilvl w:val="0"/>
          <w:numId w:val="21"/>
        </w:numPr>
        <w:rPr>
          <w:rFonts w:ascii="Calibri" w:hAnsi="Calibri" w:cs="Calibri"/>
        </w:rPr>
      </w:pPr>
      <w:bookmarkStart w:id="33" w:name="OLE_LINK3"/>
      <w:r w:rsidRPr="00C77719">
        <w:rPr>
          <w:rFonts w:ascii="Calibri" w:hAnsi="Calibri" w:cs="Calibri"/>
        </w:rPr>
        <w:t xml:space="preserve">An </w:t>
      </w:r>
      <w:bookmarkStart w:id="34" w:name="OLE_LINK2"/>
      <w:proofErr w:type="spellStart"/>
      <w:r w:rsidRPr="00C77719">
        <w:rPr>
          <w:rFonts w:ascii="Calibri" w:hAnsi="Calibri" w:cs="Calibri"/>
          <w:i/>
        </w:rPr>
        <w:t>O</w:t>
      </w:r>
      <w:r w:rsidRPr="00C77719">
        <w:rPr>
          <w:rFonts w:ascii="Calibri" w:hAnsi="Calibri" w:cs="Calibri"/>
          <w:i/>
          <w:iCs/>
        </w:rPr>
        <w:t>riginalDataDictionary</w:t>
      </w:r>
      <w:bookmarkEnd w:id="34"/>
      <w:proofErr w:type="spellEnd"/>
      <w:r w:rsidRPr="00C77719">
        <w:rPr>
          <w:rFonts w:ascii="Calibri" w:hAnsi="Calibri" w:cs="Calibri"/>
        </w:rPr>
        <w:t xml:space="preserve"> document that explains the files in our </w:t>
      </w:r>
      <w:proofErr w:type="spellStart"/>
      <w:r w:rsidRPr="00C77719">
        <w:rPr>
          <w:rFonts w:ascii="Calibri" w:hAnsi="Calibri" w:cs="Calibri"/>
          <w:i/>
          <w:iCs/>
        </w:rPr>
        <w:t>OriginalData</w:t>
      </w:r>
      <w:proofErr w:type="spellEnd"/>
      <w:r w:rsidRPr="00C77719">
        <w:rPr>
          <w:rFonts w:ascii="Calibri" w:hAnsi="Calibri" w:cs="Calibri"/>
          <w:i/>
          <w:iCs/>
        </w:rPr>
        <w:t xml:space="preserve"> </w:t>
      </w:r>
      <w:r w:rsidRPr="00C77719">
        <w:rPr>
          <w:rFonts w:ascii="Calibri" w:hAnsi="Calibri" w:cs="Calibri"/>
        </w:rPr>
        <w:t xml:space="preserve">folder. The exact contents of the </w:t>
      </w:r>
      <w:bookmarkStart w:id="35" w:name="OLE_LINK19"/>
      <w:proofErr w:type="spellStart"/>
      <w:r w:rsidRPr="00C77719">
        <w:rPr>
          <w:rFonts w:ascii="Calibri" w:hAnsi="Calibri" w:cs="Calibri"/>
          <w:i/>
        </w:rPr>
        <w:t>O</w:t>
      </w:r>
      <w:r w:rsidRPr="00C77719">
        <w:rPr>
          <w:rFonts w:ascii="Calibri" w:hAnsi="Calibri" w:cs="Calibri"/>
          <w:i/>
          <w:iCs/>
        </w:rPr>
        <w:t>riginalDataDictionary</w:t>
      </w:r>
      <w:proofErr w:type="spellEnd"/>
      <w:r w:rsidRPr="00C77719">
        <w:rPr>
          <w:rFonts w:ascii="Calibri" w:hAnsi="Calibri" w:cs="Calibri"/>
        </w:rPr>
        <w:t xml:space="preserve"> </w:t>
      </w:r>
      <w:bookmarkEnd w:id="35"/>
      <w:r w:rsidRPr="00C77719">
        <w:rPr>
          <w:rFonts w:ascii="Calibri" w:hAnsi="Calibri" w:cs="Calibri"/>
        </w:rPr>
        <w:t>will depend on our research project, but generally, the file should include:</w:t>
      </w:r>
    </w:p>
    <w:p w14:paraId="6B624707" w14:textId="77777777" w:rsidR="00C77719" w:rsidRPr="00C77719" w:rsidRDefault="00C77719" w:rsidP="00C77719">
      <w:pPr>
        <w:pStyle w:val="ListParagraph"/>
        <w:numPr>
          <w:ilvl w:val="1"/>
          <w:numId w:val="21"/>
        </w:numPr>
        <w:rPr>
          <w:rFonts w:ascii="Calibri" w:hAnsi="Calibri" w:cs="Calibri"/>
        </w:rPr>
      </w:pPr>
      <w:r w:rsidRPr="00C77719">
        <w:rPr>
          <w:rFonts w:ascii="Calibri" w:hAnsi="Calibri" w:cs="Calibri"/>
        </w:rPr>
        <w:t xml:space="preserve">an explanation of where the data came from (Did we collect them yourself? Did we download them?) and the date we got </w:t>
      </w:r>
      <w:proofErr w:type="gramStart"/>
      <w:r w:rsidRPr="00C77719">
        <w:rPr>
          <w:rFonts w:ascii="Calibri" w:hAnsi="Calibri" w:cs="Calibri"/>
        </w:rPr>
        <w:t>them;</w:t>
      </w:r>
      <w:proofErr w:type="gramEnd"/>
    </w:p>
    <w:p w14:paraId="344BB79A" w14:textId="77777777" w:rsidR="00C77719" w:rsidRPr="00C77719" w:rsidRDefault="00C77719" w:rsidP="00C77719">
      <w:pPr>
        <w:pStyle w:val="ListParagraph"/>
        <w:numPr>
          <w:ilvl w:val="1"/>
          <w:numId w:val="21"/>
        </w:numPr>
        <w:rPr>
          <w:rFonts w:ascii="Calibri" w:hAnsi="Calibri" w:cs="Calibri"/>
        </w:rPr>
      </w:pPr>
      <w:bookmarkStart w:id="36" w:name="OLE_LINK9"/>
      <w:bookmarkStart w:id="37" w:name="OLE_LINK8"/>
      <w:r w:rsidRPr="00C77719">
        <w:rPr>
          <w:rFonts w:ascii="Calibri" w:hAnsi="Calibri" w:cs="Calibri"/>
        </w:rPr>
        <w:t xml:space="preserve">a list of all the variables in data files, the definition of each variable, and an explanation of how the values are coded </w:t>
      </w:r>
      <w:bookmarkEnd w:id="36"/>
      <w:r w:rsidRPr="00C77719">
        <w:rPr>
          <w:rFonts w:ascii="Calibri" w:hAnsi="Calibri" w:cs="Calibri"/>
        </w:rPr>
        <w:t>(i.e., what the values represent).</w:t>
      </w:r>
    </w:p>
    <w:bookmarkEnd w:id="33"/>
    <w:bookmarkEnd w:id="37"/>
    <w:p w14:paraId="57CF63B0" w14:textId="77777777" w:rsidR="00C77719" w:rsidRPr="00C77719" w:rsidRDefault="00C77719" w:rsidP="00C77719">
      <w:pPr>
        <w:pStyle w:val="ListParagraph"/>
        <w:numPr>
          <w:ilvl w:val="0"/>
          <w:numId w:val="21"/>
        </w:numPr>
        <w:rPr>
          <w:rFonts w:ascii="Calibri" w:hAnsi="Calibri" w:cs="Calibri"/>
        </w:rPr>
      </w:pPr>
      <w:r w:rsidRPr="00C77719">
        <w:rPr>
          <w:rFonts w:ascii="Calibri" w:hAnsi="Calibri" w:cs="Calibri"/>
        </w:rPr>
        <w:t xml:space="preserve">An </w:t>
      </w:r>
      <w:bookmarkStart w:id="38" w:name="OLE_LINK4"/>
      <w:bookmarkStart w:id="39" w:name="OLE_LINK5"/>
      <w:bookmarkStart w:id="40" w:name="OLE_LINK15"/>
      <w:proofErr w:type="spellStart"/>
      <w:r w:rsidRPr="00C77719">
        <w:rPr>
          <w:rFonts w:ascii="Calibri" w:hAnsi="Calibri" w:cs="Calibri"/>
          <w:i/>
          <w:iCs/>
        </w:rPr>
        <w:t>Analysis</w:t>
      </w:r>
      <w:bookmarkEnd w:id="38"/>
      <w:r w:rsidRPr="00C77719">
        <w:rPr>
          <w:rFonts w:ascii="Calibri" w:hAnsi="Calibri" w:cs="Calibri"/>
          <w:i/>
          <w:iCs/>
        </w:rPr>
        <w:t>DataDictionary</w:t>
      </w:r>
      <w:bookmarkEnd w:id="39"/>
      <w:proofErr w:type="spellEnd"/>
      <w:r w:rsidRPr="00C77719">
        <w:rPr>
          <w:rFonts w:ascii="Calibri" w:hAnsi="Calibri" w:cs="Calibri"/>
        </w:rPr>
        <w:t xml:space="preserve"> </w:t>
      </w:r>
      <w:bookmarkEnd w:id="40"/>
      <w:r w:rsidRPr="00C77719">
        <w:rPr>
          <w:rFonts w:ascii="Calibri" w:hAnsi="Calibri" w:cs="Calibri"/>
        </w:rPr>
        <w:t xml:space="preserve">document that explains the files in our </w:t>
      </w:r>
      <w:proofErr w:type="spellStart"/>
      <w:r w:rsidRPr="00C77719">
        <w:rPr>
          <w:rFonts w:ascii="Calibri" w:hAnsi="Calibri" w:cs="Calibri"/>
          <w:i/>
          <w:iCs/>
        </w:rPr>
        <w:t>AnalysisData</w:t>
      </w:r>
      <w:proofErr w:type="spellEnd"/>
      <w:r w:rsidRPr="00C77719">
        <w:rPr>
          <w:rFonts w:ascii="Calibri" w:hAnsi="Calibri" w:cs="Calibri"/>
          <w:i/>
          <w:iCs/>
        </w:rPr>
        <w:t xml:space="preserve"> </w:t>
      </w:r>
      <w:r w:rsidRPr="00C77719">
        <w:rPr>
          <w:rFonts w:ascii="Calibri" w:hAnsi="Calibri" w:cs="Calibri"/>
        </w:rPr>
        <w:t xml:space="preserve">folder. Usually—but not always--the analysis data are formatted in a table where each row represents an individual </w:t>
      </w:r>
      <w:proofErr w:type="gramStart"/>
      <w:r w:rsidRPr="00C77719">
        <w:rPr>
          <w:rFonts w:ascii="Calibri" w:hAnsi="Calibri" w:cs="Calibri"/>
        </w:rPr>
        <w:t>participant</w:t>
      </w:r>
      <w:proofErr w:type="gramEnd"/>
      <w:r w:rsidRPr="00C77719">
        <w:rPr>
          <w:rFonts w:ascii="Calibri" w:hAnsi="Calibri" w:cs="Calibri"/>
        </w:rPr>
        <w:t xml:space="preserve"> and each column represents a variable. At the top is a row of variable names. The </w:t>
      </w:r>
      <w:bookmarkStart w:id="41" w:name="OLE_LINK6"/>
      <w:proofErr w:type="spellStart"/>
      <w:r w:rsidRPr="00C77719">
        <w:rPr>
          <w:rFonts w:ascii="Calibri" w:hAnsi="Calibri" w:cs="Calibri"/>
          <w:i/>
          <w:iCs/>
        </w:rPr>
        <w:t>AnalysisDataDictionary</w:t>
      </w:r>
      <w:bookmarkEnd w:id="41"/>
      <w:proofErr w:type="spellEnd"/>
      <w:r w:rsidRPr="00C77719">
        <w:rPr>
          <w:rFonts w:ascii="Calibri" w:hAnsi="Calibri" w:cs="Calibri"/>
        </w:rPr>
        <w:t xml:space="preserve"> should explain what each row represents and what each variable name means. </w:t>
      </w:r>
      <w:r w:rsidRPr="00C77719">
        <w:rPr>
          <w:rFonts w:ascii="Calibri" w:hAnsi="Calibri" w:cs="Calibri"/>
        </w:rPr>
        <w:lastRenderedPageBreak/>
        <w:t xml:space="preserve">Just like the </w:t>
      </w:r>
      <w:proofErr w:type="spellStart"/>
      <w:r w:rsidRPr="00C77719">
        <w:rPr>
          <w:rFonts w:ascii="Calibri" w:hAnsi="Calibri" w:cs="Calibri"/>
          <w:i/>
          <w:iCs/>
        </w:rPr>
        <w:t>OriginalDataDictionary</w:t>
      </w:r>
      <w:proofErr w:type="spellEnd"/>
      <w:r w:rsidRPr="00C77719">
        <w:rPr>
          <w:rFonts w:ascii="Calibri" w:hAnsi="Calibri" w:cs="Calibri"/>
        </w:rPr>
        <w:t>, it should also provide a definition of each variable, and an explanation of how the values are coded.</w:t>
      </w:r>
    </w:p>
    <w:p w14:paraId="4A30417C" w14:textId="77777777" w:rsidR="00C77719" w:rsidRPr="00C77719" w:rsidRDefault="00C77719" w:rsidP="00C77719">
      <w:pPr>
        <w:rPr>
          <w:rFonts w:ascii="Calibri" w:hAnsi="Calibri" w:cs="Calibri"/>
          <w:sz w:val="24"/>
          <w:szCs w:val="24"/>
        </w:rPr>
      </w:pPr>
    </w:p>
    <w:p w14:paraId="384D1720" w14:textId="77777777" w:rsidR="00C77719" w:rsidRPr="00C77719" w:rsidRDefault="00C77719" w:rsidP="00C77719">
      <w:pPr>
        <w:rPr>
          <w:rFonts w:ascii="Calibri" w:hAnsi="Calibri" w:cs="Calibri"/>
          <w:sz w:val="24"/>
          <w:szCs w:val="24"/>
        </w:rPr>
      </w:pPr>
      <w:r w:rsidRPr="00C77719">
        <w:rPr>
          <w:rFonts w:ascii="Calibri" w:hAnsi="Calibri" w:cs="Calibri"/>
          <w:sz w:val="24"/>
          <w:szCs w:val="24"/>
        </w:rPr>
        <w:t>Once you have created this folder structure, we can zip it up to share to a public repository. Or if we don’t plan to share the artifacts publicly, we can just store the project folder and its contents someplace where we can find them when needed.</w:t>
      </w:r>
    </w:p>
    <w:p w14:paraId="007D01BE" w14:textId="77777777" w:rsidR="00C77719" w:rsidRPr="00C77719" w:rsidRDefault="00C77719" w:rsidP="00C77719">
      <w:pPr>
        <w:rPr>
          <w:rFonts w:ascii="Calibri" w:hAnsi="Calibri" w:cs="Calibri"/>
        </w:rPr>
      </w:pPr>
    </w:p>
    <w:p w14:paraId="56B884B4" w14:textId="77777777" w:rsidR="00C77719" w:rsidRPr="00C77719" w:rsidRDefault="00C77719" w:rsidP="00A1308C">
      <w:pPr>
        <w:pStyle w:val="Heading2"/>
        <w:spacing w:after="240"/>
        <w:jc w:val="center"/>
      </w:pPr>
      <w:bookmarkStart w:id="42" w:name="_Toc119328284"/>
      <w:bookmarkStart w:id="43" w:name="OLE_LINK36"/>
      <w:r w:rsidRPr="00C77719">
        <w:t>References</w:t>
      </w:r>
      <w:bookmarkEnd w:id="42"/>
    </w:p>
    <w:p w14:paraId="7FC7CD72" w14:textId="77777777" w:rsidR="00C77719" w:rsidRPr="00C77719" w:rsidRDefault="00C77719" w:rsidP="00C77719">
      <w:pPr>
        <w:pStyle w:val="Reference"/>
        <w:spacing w:line="480" w:lineRule="auto"/>
        <w:rPr>
          <w:rFonts w:ascii="Calibri" w:hAnsi="Calibri" w:cs="Calibri"/>
          <w:color w:val="092768" w:themeColor="accent1"/>
        </w:rPr>
      </w:pPr>
      <w:r w:rsidRPr="00C77719">
        <w:rPr>
          <w:rFonts w:ascii="Calibri" w:hAnsi="Calibri" w:cs="Calibri"/>
        </w:rPr>
        <w:t xml:space="preserve">Alter, G., &amp; Gonzalez, R. (2018). Responsible practices for data sharing. </w:t>
      </w:r>
      <w:r w:rsidRPr="00C77719">
        <w:rPr>
          <w:rFonts w:ascii="Calibri" w:hAnsi="Calibri" w:cs="Calibri"/>
          <w:i/>
          <w:iCs/>
        </w:rPr>
        <w:t>American Psychologist</w:t>
      </w:r>
      <w:r w:rsidRPr="00C77719">
        <w:rPr>
          <w:rFonts w:ascii="Calibri" w:hAnsi="Calibri" w:cs="Calibri"/>
        </w:rPr>
        <w:t xml:space="preserve">, </w:t>
      </w:r>
      <w:r w:rsidRPr="00C77719">
        <w:rPr>
          <w:rFonts w:ascii="Calibri" w:hAnsi="Calibri" w:cs="Calibri"/>
          <w:i/>
          <w:iCs/>
        </w:rPr>
        <w:t>73</w:t>
      </w:r>
      <w:r w:rsidRPr="00C77719">
        <w:rPr>
          <w:rFonts w:ascii="Calibri" w:hAnsi="Calibri" w:cs="Calibri"/>
        </w:rPr>
        <w:t xml:space="preserve">(2), 146–156. </w:t>
      </w:r>
      <w:hyperlink r:id="rId54" w:history="1">
        <w:r w:rsidRPr="00C77719">
          <w:rPr>
            <w:rStyle w:val="Hyperlink"/>
            <w:rFonts w:ascii="Calibri" w:hAnsi="Calibri" w:cs="Calibri"/>
            <w:color w:val="092768" w:themeColor="accent1"/>
          </w:rPr>
          <w:t>https://doi.org/10.1037/amp0000258</w:t>
        </w:r>
      </w:hyperlink>
    </w:p>
    <w:p w14:paraId="2F2194D6" w14:textId="77777777" w:rsidR="00C77719" w:rsidRPr="00C77719" w:rsidRDefault="00C77719" w:rsidP="00C77719">
      <w:pPr>
        <w:pStyle w:val="Reference"/>
        <w:spacing w:line="480" w:lineRule="auto"/>
        <w:rPr>
          <w:rFonts w:ascii="Calibri" w:hAnsi="Calibri" w:cs="Calibri"/>
        </w:rPr>
      </w:pPr>
      <w:r w:rsidRPr="00C77719">
        <w:rPr>
          <w:rFonts w:ascii="Calibri" w:hAnsi="Calibri" w:cs="Calibri"/>
        </w:rPr>
        <w:t xml:space="preserve">Hardwicke, T. E., Mathur, M. B., MacDonald, K., </w:t>
      </w:r>
      <w:proofErr w:type="spellStart"/>
      <w:r w:rsidRPr="00C77719">
        <w:rPr>
          <w:rFonts w:ascii="Calibri" w:hAnsi="Calibri" w:cs="Calibri"/>
        </w:rPr>
        <w:t>Nilsonne</w:t>
      </w:r>
      <w:proofErr w:type="spellEnd"/>
      <w:r w:rsidRPr="00C77719">
        <w:rPr>
          <w:rFonts w:ascii="Calibri" w:hAnsi="Calibri" w:cs="Calibri"/>
        </w:rPr>
        <w:t xml:space="preserve">, G., Banks, C., Kidwell, M. C., Mohr, A. H., Clayton, E., Yoon, E. J., Henry, M., </w:t>
      </w:r>
      <w:proofErr w:type="spellStart"/>
      <w:r w:rsidRPr="00C77719">
        <w:rPr>
          <w:rFonts w:ascii="Calibri" w:hAnsi="Calibri" w:cs="Calibri"/>
        </w:rPr>
        <w:t>Lenne</w:t>
      </w:r>
      <w:proofErr w:type="spellEnd"/>
      <w:r w:rsidRPr="00C77719">
        <w:rPr>
          <w:rFonts w:ascii="Calibri" w:hAnsi="Calibri" w:cs="Calibri"/>
        </w:rPr>
        <w:t xml:space="preserve">, R. L., Altman, S., Long, B., &amp; Frank, M. C. (2018). Data availability, reusability, and analytic reproducibility: Evaluating the impact of a mandatory open data policy at the journal Cognition. </w:t>
      </w:r>
      <w:r w:rsidRPr="00C77719">
        <w:rPr>
          <w:rFonts w:ascii="Calibri" w:hAnsi="Calibri" w:cs="Calibri"/>
          <w:i/>
          <w:iCs/>
        </w:rPr>
        <w:t>Royal Society Open Science</w:t>
      </w:r>
      <w:r w:rsidRPr="00C77719">
        <w:rPr>
          <w:rFonts w:ascii="Calibri" w:hAnsi="Calibri" w:cs="Calibri"/>
        </w:rPr>
        <w:t xml:space="preserve">, </w:t>
      </w:r>
      <w:r w:rsidRPr="00C77719">
        <w:rPr>
          <w:rFonts w:ascii="Calibri" w:hAnsi="Calibri" w:cs="Calibri"/>
          <w:i/>
          <w:iCs/>
        </w:rPr>
        <w:t>5</w:t>
      </w:r>
      <w:r w:rsidRPr="00C77719">
        <w:rPr>
          <w:rFonts w:ascii="Calibri" w:hAnsi="Calibri" w:cs="Calibri"/>
        </w:rPr>
        <w:t xml:space="preserve">(180448). </w:t>
      </w:r>
      <w:hyperlink r:id="rId55" w:history="1">
        <w:r w:rsidRPr="00C77719">
          <w:rPr>
            <w:rStyle w:val="Hyperlink"/>
            <w:rFonts w:ascii="Calibri" w:hAnsi="Calibri" w:cs="Calibri"/>
            <w:color w:val="092768" w:themeColor="accent1"/>
          </w:rPr>
          <w:t>http://dx.doi.org/10.1098/rsos.180448</w:t>
        </w:r>
      </w:hyperlink>
    </w:p>
    <w:p w14:paraId="3657AA7D" w14:textId="77777777" w:rsidR="00C77719" w:rsidRPr="00C77719" w:rsidRDefault="00C77719" w:rsidP="00C77719">
      <w:pPr>
        <w:pStyle w:val="Reference"/>
        <w:spacing w:line="480" w:lineRule="auto"/>
        <w:rPr>
          <w:rFonts w:ascii="Calibri" w:hAnsi="Calibri" w:cs="Calibri"/>
        </w:rPr>
      </w:pPr>
      <w:proofErr w:type="spellStart"/>
      <w:r w:rsidRPr="00C77719">
        <w:rPr>
          <w:rFonts w:ascii="Calibri" w:hAnsi="Calibri" w:cs="Calibri"/>
        </w:rPr>
        <w:t>Laurinavichyute</w:t>
      </w:r>
      <w:proofErr w:type="spellEnd"/>
      <w:r w:rsidRPr="00C77719">
        <w:rPr>
          <w:rFonts w:ascii="Calibri" w:hAnsi="Calibri" w:cs="Calibri"/>
        </w:rPr>
        <w:t xml:space="preserve">, A., Yadav, H., &amp; </w:t>
      </w:r>
      <w:proofErr w:type="spellStart"/>
      <w:r w:rsidRPr="00C77719">
        <w:rPr>
          <w:rFonts w:ascii="Calibri" w:hAnsi="Calibri" w:cs="Calibri"/>
        </w:rPr>
        <w:t>Vasishth</w:t>
      </w:r>
      <w:proofErr w:type="spellEnd"/>
      <w:r w:rsidRPr="00C77719">
        <w:rPr>
          <w:rFonts w:ascii="Calibri" w:hAnsi="Calibri" w:cs="Calibri"/>
        </w:rPr>
        <w:t xml:space="preserve">, S. (2022). Share the code, not just the data: A case study of the reproducibility of articles published in the Journal of Memory and Language under the open data policy. </w:t>
      </w:r>
      <w:r w:rsidRPr="00C77719">
        <w:rPr>
          <w:rFonts w:ascii="Calibri" w:hAnsi="Calibri" w:cs="Calibri"/>
          <w:i/>
          <w:iCs/>
        </w:rPr>
        <w:t>Journal of Memory and Language</w:t>
      </w:r>
      <w:r w:rsidRPr="00C77719">
        <w:rPr>
          <w:rFonts w:ascii="Calibri" w:hAnsi="Calibri" w:cs="Calibri"/>
        </w:rPr>
        <w:t xml:space="preserve">, </w:t>
      </w:r>
      <w:r w:rsidRPr="00C77719">
        <w:rPr>
          <w:rFonts w:ascii="Calibri" w:hAnsi="Calibri" w:cs="Calibri"/>
          <w:i/>
          <w:iCs/>
        </w:rPr>
        <w:t>125</w:t>
      </w:r>
      <w:r w:rsidRPr="00C77719">
        <w:rPr>
          <w:rFonts w:ascii="Calibri" w:hAnsi="Calibri" w:cs="Calibri"/>
        </w:rPr>
        <w:t xml:space="preserve">, 104332. </w:t>
      </w:r>
      <w:hyperlink r:id="rId56" w:history="1">
        <w:r w:rsidRPr="00C77719">
          <w:rPr>
            <w:rStyle w:val="Hyperlink"/>
            <w:rFonts w:ascii="Calibri" w:hAnsi="Calibri" w:cs="Calibri"/>
            <w:color w:val="092768" w:themeColor="accent1"/>
          </w:rPr>
          <w:t>https://doi.org/10.1016/j.jml.2022.104332</w:t>
        </w:r>
      </w:hyperlink>
    </w:p>
    <w:p w14:paraId="5C344198" w14:textId="77777777" w:rsidR="00C77719" w:rsidRPr="00C77719" w:rsidRDefault="00C77719" w:rsidP="00C77719">
      <w:pPr>
        <w:pStyle w:val="Reference"/>
        <w:spacing w:line="480" w:lineRule="auto"/>
        <w:rPr>
          <w:rFonts w:ascii="Calibri" w:hAnsi="Calibri" w:cs="Calibri"/>
          <w:color w:val="092768" w:themeColor="accent1"/>
          <w:highlight w:val="yellow"/>
        </w:rPr>
      </w:pPr>
      <w:r w:rsidRPr="00C77719">
        <w:rPr>
          <w:rFonts w:ascii="Calibri" w:hAnsi="Calibri" w:cs="Calibri"/>
        </w:rPr>
        <w:t xml:space="preserve">Meyer, M. N. (2018). Practical tips for ethical data sharing. </w:t>
      </w:r>
      <w:r w:rsidRPr="00C77719">
        <w:rPr>
          <w:rFonts w:ascii="Calibri" w:hAnsi="Calibri" w:cs="Calibri"/>
          <w:i/>
          <w:iCs/>
        </w:rPr>
        <w:t>Advances in Methods and Practices in Psychological Science</w:t>
      </w:r>
      <w:r w:rsidRPr="00C77719">
        <w:rPr>
          <w:rFonts w:ascii="Calibri" w:hAnsi="Calibri" w:cs="Calibri"/>
        </w:rPr>
        <w:t xml:space="preserve">, </w:t>
      </w:r>
      <w:r w:rsidRPr="00C77719">
        <w:rPr>
          <w:rFonts w:ascii="Calibri" w:hAnsi="Calibri" w:cs="Calibri"/>
          <w:i/>
          <w:iCs/>
        </w:rPr>
        <w:t>1</w:t>
      </w:r>
      <w:r w:rsidRPr="00C77719">
        <w:rPr>
          <w:rFonts w:ascii="Calibri" w:hAnsi="Calibri" w:cs="Calibri"/>
        </w:rPr>
        <w:t xml:space="preserve">(1), 131–144. </w:t>
      </w:r>
      <w:hyperlink r:id="rId57" w:history="1">
        <w:r w:rsidRPr="00C77719">
          <w:rPr>
            <w:rStyle w:val="Hyperlink"/>
            <w:rFonts w:ascii="Calibri" w:hAnsi="Calibri" w:cs="Calibri"/>
            <w:color w:val="092768" w:themeColor="accent1"/>
          </w:rPr>
          <w:t>https://doi.org/10.1177/2515245917747656</w:t>
        </w:r>
      </w:hyperlink>
    </w:p>
    <w:p w14:paraId="5BC5494C" w14:textId="77777777" w:rsidR="00C77719" w:rsidRPr="00C77719" w:rsidRDefault="00C77719" w:rsidP="00C77719">
      <w:pPr>
        <w:pStyle w:val="Reference"/>
        <w:spacing w:line="480" w:lineRule="auto"/>
        <w:rPr>
          <w:rFonts w:ascii="Calibri" w:hAnsi="Calibri" w:cs="Calibri"/>
        </w:rPr>
      </w:pPr>
      <w:proofErr w:type="spellStart"/>
      <w:r w:rsidRPr="00C77719">
        <w:rPr>
          <w:rFonts w:ascii="Calibri" w:hAnsi="Calibri" w:cs="Calibri"/>
        </w:rPr>
        <w:t>Stodden</w:t>
      </w:r>
      <w:proofErr w:type="spellEnd"/>
      <w:r w:rsidRPr="00C77719">
        <w:rPr>
          <w:rFonts w:ascii="Calibri" w:hAnsi="Calibri" w:cs="Calibri"/>
        </w:rPr>
        <w:t xml:space="preserve">, V., Seiler, J., &amp; Ma, Z. (2018). An empirical analysis of journal policy effectiveness for computational reproducibility. </w:t>
      </w:r>
      <w:r w:rsidRPr="00C77719">
        <w:rPr>
          <w:rFonts w:ascii="Calibri" w:hAnsi="Calibri" w:cs="Calibri"/>
          <w:i/>
          <w:iCs/>
        </w:rPr>
        <w:t>Proceedings of the National Academy of Sciences</w:t>
      </w:r>
      <w:r w:rsidRPr="00C77719">
        <w:rPr>
          <w:rFonts w:ascii="Calibri" w:hAnsi="Calibri" w:cs="Calibri"/>
        </w:rPr>
        <w:t xml:space="preserve">, </w:t>
      </w:r>
      <w:r w:rsidRPr="00C77719">
        <w:rPr>
          <w:rFonts w:ascii="Calibri" w:hAnsi="Calibri" w:cs="Calibri"/>
          <w:i/>
          <w:iCs/>
        </w:rPr>
        <w:t>115</w:t>
      </w:r>
      <w:r w:rsidRPr="00C77719">
        <w:rPr>
          <w:rFonts w:ascii="Calibri" w:hAnsi="Calibri" w:cs="Calibri"/>
        </w:rPr>
        <w:t xml:space="preserve">(11), 2584–2589. </w:t>
      </w:r>
      <w:hyperlink r:id="rId58" w:history="1">
        <w:r w:rsidRPr="00C77719">
          <w:rPr>
            <w:rStyle w:val="Hyperlink"/>
            <w:rFonts w:ascii="Calibri" w:hAnsi="Calibri" w:cs="Calibri"/>
            <w:color w:val="092768" w:themeColor="accent1"/>
          </w:rPr>
          <w:t>https://doi.org/10.1073/pnas.1708290115</w:t>
        </w:r>
      </w:hyperlink>
    </w:p>
    <w:p w14:paraId="3A99C3B9" w14:textId="77777777" w:rsidR="00C77719" w:rsidRPr="00C77719" w:rsidRDefault="00C77719" w:rsidP="00C77719">
      <w:pPr>
        <w:pStyle w:val="Reference"/>
        <w:spacing w:line="480" w:lineRule="auto"/>
        <w:rPr>
          <w:rFonts w:ascii="Calibri" w:hAnsi="Calibri" w:cs="Calibri"/>
        </w:rPr>
      </w:pPr>
      <w:proofErr w:type="spellStart"/>
      <w:r w:rsidRPr="00C77719">
        <w:rPr>
          <w:rFonts w:ascii="Calibri" w:hAnsi="Calibri" w:cs="Calibri"/>
        </w:rPr>
        <w:t>Tedersoo</w:t>
      </w:r>
      <w:proofErr w:type="spellEnd"/>
      <w:r w:rsidRPr="00C77719">
        <w:rPr>
          <w:rFonts w:ascii="Calibri" w:hAnsi="Calibri" w:cs="Calibri"/>
        </w:rPr>
        <w:t xml:space="preserve">, L., </w:t>
      </w:r>
      <w:proofErr w:type="spellStart"/>
      <w:r w:rsidRPr="00C77719">
        <w:rPr>
          <w:rFonts w:ascii="Calibri" w:hAnsi="Calibri" w:cs="Calibri"/>
        </w:rPr>
        <w:t>Küngas</w:t>
      </w:r>
      <w:proofErr w:type="spellEnd"/>
      <w:r w:rsidRPr="00C77719">
        <w:rPr>
          <w:rFonts w:ascii="Calibri" w:hAnsi="Calibri" w:cs="Calibri"/>
        </w:rPr>
        <w:t xml:space="preserve">, R., </w:t>
      </w:r>
      <w:proofErr w:type="spellStart"/>
      <w:r w:rsidRPr="00C77719">
        <w:rPr>
          <w:rFonts w:ascii="Calibri" w:hAnsi="Calibri" w:cs="Calibri"/>
        </w:rPr>
        <w:t>Oras</w:t>
      </w:r>
      <w:proofErr w:type="spellEnd"/>
      <w:r w:rsidRPr="00C77719">
        <w:rPr>
          <w:rFonts w:ascii="Calibri" w:hAnsi="Calibri" w:cs="Calibri"/>
        </w:rPr>
        <w:t xml:space="preserve">, E., </w:t>
      </w:r>
      <w:proofErr w:type="spellStart"/>
      <w:r w:rsidRPr="00C77719">
        <w:rPr>
          <w:rFonts w:ascii="Calibri" w:hAnsi="Calibri" w:cs="Calibri"/>
        </w:rPr>
        <w:t>Köster</w:t>
      </w:r>
      <w:proofErr w:type="spellEnd"/>
      <w:r w:rsidRPr="00C77719">
        <w:rPr>
          <w:rFonts w:ascii="Calibri" w:hAnsi="Calibri" w:cs="Calibri"/>
        </w:rPr>
        <w:t xml:space="preserve">, K., </w:t>
      </w:r>
      <w:proofErr w:type="spellStart"/>
      <w:r w:rsidRPr="00C77719">
        <w:rPr>
          <w:rFonts w:ascii="Calibri" w:hAnsi="Calibri" w:cs="Calibri"/>
        </w:rPr>
        <w:t>Eenmaa</w:t>
      </w:r>
      <w:proofErr w:type="spellEnd"/>
      <w:r w:rsidRPr="00C77719">
        <w:rPr>
          <w:rFonts w:ascii="Calibri" w:hAnsi="Calibri" w:cs="Calibri"/>
        </w:rPr>
        <w:t xml:space="preserve">, H., </w:t>
      </w:r>
      <w:proofErr w:type="spellStart"/>
      <w:r w:rsidRPr="00C77719">
        <w:rPr>
          <w:rFonts w:ascii="Calibri" w:hAnsi="Calibri" w:cs="Calibri"/>
        </w:rPr>
        <w:t>Leijen</w:t>
      </w:r>
      <w:proofErr w:type="spellEnd"/>
      <w:r w:rsidRPr="00C77719">
        <w:rPr>
          <w:rFonts w:ascii="Calibri" w:hAnsi="Calibri" w:cs="Calibri"/>
        </w:rPr>
        <w:t xml:space="preserve">, Ä., </w:t>
      </w:r>
      <w:proofErr w:type="spellStart"/>
      <w:r w:rsidRPr="00C77719">
        <w:rPr>
          <w:rFonts w:ascii="Calibri" w:hAnsi="Calibri" w:cs="Calibri"/>
        </w:rPr>
        <w:t>Pedaste</w:t>
      </w:r>
      <w:proofErr w:type="spellEnd"/>
      <w:r w:rsidRPr="00C77719">
        <w:rPr>
          <w:rFonts w:ascii="Calibri" w:hAnsi="Calibri" w:cs="Calibri"/>
        </w:rPr>
        <w:t xml:space="preserve">, M., Raju, M., </w:t>
      </w:r>
      <w:proofErr w:type="spellStart"/>
      <w:r w:rsidRPr="00C77719">
        <w:rPr>
          <w:rFonts w:ascii="Calibri" w:hAnsi="Calibri" w:cs="Calibri"/>
        </w:rPr>
        <w:t>Astapova</w:t>
      </w:r>
      <w:proofErr w:type="spellEnd"/>
      <w:r w:rsidRPr="00C77719">
        <w:rPr>
          <w:rFonts w:ascii="Calibri" w:hAnsi="Calibri" w:cs="Calibri"/>
        </w:rPr>
        <w:t xml:space="preserve">, A., </w:t>
      </w:r>
      <w:proofErr w:type="spellStart"/>
      <w:r w:rsidRPr="00C77719">
        <w:rPr>
          <w:rFonts w:ascii="Calibri" w:hAnsi="Calibri" w:cs="Calibri"/>
        </w:rPr>
        <w:t>Lukner</w:t>
      </w:r>
      <w:proofErr w:type="spellEnd"/>
      <w:r w:rsidRPr="00C77719">
        <w:rPr>
          <w:rFonts w:ascii="Calibri" w:hAnsi="Calibri" w:cs="Calibri"/>
        </w:rPr>
        <w:t xml:space="preserve">, H., </w:t>
      </w:r>
      <w:proofErr w:type="spellStart"/>
      <w:r w:rsidRPr="00C77719">
        <w:rPr>
          <w:rFonts w:ascii="Calibri" w:hAnsi="Calibri" w:cs="Calibri"/>
        </w:rPr>
        <w:t>Kogermann</w:t>
      </w:r>
      <w:proofErr w:type="spellEnd"/>
      <w:r w:rsidRPr="00C77719">
        <w:rPr>
          <w:rFonts w:ascii="Calibri" w:hAnsi="Calibri" w:cs="Calibri"/>
        </w:rPr>
        <w:t xml:space="preserve">, K., &amp; Sepp, T. (2021). Data sharing practices and data availability upon request </w:t>
      </w:r>
      <w:r w:rsidRPr="00C77719">
        <w:rPr>
          <w:rFonts w:ascii="Calibri" w:hAnsi="Calibri" w:cs="Calibri"/>
        </w:rPr>
        <w:lastRenderedPageBreak/>
        <w:t xml:space="preserve">differ across scientific disciplines. </w:t>
      </w:r>
      <w:r w:rsidRPr="00C77719">
        <w:rPr>
          <w:rFonts w:ascii="Calibri" w:hAnsi="Calibri" w:cs="Calibri"/>
          <w:i/>
          <w:iCs/>
        </w:rPr>
        <w:t>Scientific Data</w:t>
      </w:r>
      <w:r w:rsidRPr="00C77719">
        <w:rPr>
          <w:rFonts w:ascii="Calibri" w:hAnsi="Calibri" w:cs="Calibri"/>
        </w:rPr>
        <w:t xml:space="preserve">, </w:t>
      </w:r>
      <w:r w:rsidRPr="00C77719">
        <w:rPr>
          <w:rFonts w:ascii="Calibri" w:hAnsi="Calibri" w:cs="Calibri"/>
          <w:i/>
          <w:iCs/>
        </w:rPr>
        <w:t>8</w:t>
      </w:r>
      <w:r w:rsidRPr="00C77719">
        <w:rPr>
          <w:rFonts w:ascii="Calibri" w:hAnsi="Calibri" w:cs="Calibri"/>
        </w:rPr>
        <w:t xml:space="preserve">(1), 192. </w:t>
      </w:r>
      <w:hyperlink r:id="rId59" w:history="1">
        <w:r w:rsidRPr="00C77719">
          <w:rPr>
            <w:rStyle w:val="Hyperlink"/>
            <w:rFonts w:ascii="Calibri" w:hAnsi="Calibri" w:cs="Calibri"/>
            <w:color w:val="092768" w:themeColor="accent1"/>
          </w:rPr>
          <w:t>https://doi.org/10.1038/s41597-021-00981-0</w:t>
        </w:r>
      </w:hyperlink>
    </w:p>
    <w:p w14:paraId="37F66540" w14:textId="77777777" w:rsidR="00C77719" w:rsidRPr="00C77719" w:rsidRDefault="00C77719" w:rsidP="00C77719">
      <w:pPr>
        <w:pStyle w:val="Reference"/>
        <w:spacing w:line="480" w:lineRule="auto"/>
        <w:rPr>
          <w:rFonts w:ascii="Calibri" w:hAnsi="Calibri" w:cs="Calibri"/>
        </w:rPr>
      </w:pPr>
      <w:r w:rsidRPr="00C77719">
        <w:rPr>
          <w:rFonts w:ascii="Calibri" w:hAnsi="Calibri" w:cs="Calibri"/>
          <w:i/>
          <w:iCs/>
        </w:rPr>
        <w:t>TIER Protocol | Project TIER | Teaching Integrity in Empirical Research</w:t>
      </w:r>
      <w:r w:rsidRPr="00C77719">
        <w:rPr>
          <w:rFonts w:ascii="Calibri" w:hAnsi="Calibri" w:cs="Calibri"/>
        </w:rPr>
        <w:t xml:space="preserve">. (2022, July 12). </w:t>
      </w:r>
      <w:hyperlink r:id="rId60" w:history="1">
        <w:r w:rsidRPr="00C77719">
          <w:rPr>
            <w:rStyle w:val="Hyperlink"/>
            <w:rFonts w:ascii="Calibri" w:hAnsi="Calibri" w:cs="Calibri"/>
            <w:color w:val="092768" w:themeColor="accent1"/>
          </w:rPr>
          <w:t>https://www.projecttier.org/tier-protocol/</w:t>
        </w:r>
      </w:hyperlink>
    </w:p>
    <w:p w14:paraId="02972850" w14:textId="25C37331" w:rsidR="00C77719" w:rsidRDefault="00C77719" w:rsidP="00C77719">
      <w:pPr>
        <w:pStyle w:val="Reference"/>
        <w:spacing w:line="480" w:lineRule="auto"/>
        <w:rPr>
          <w:rStyle w:val="Hyperlink"/>
          <w:rFonts w:ascii="Calibri" w:hAnsi="Calibri" w:cs="Calibri"/>
          <w:color w:val="092768" w:themeColor="accent1"/>
        </w:rPr>
      </w:pPr>
      <w:proofErr w:type="spellStart"/>
      <w:r w:rsidRPr="00C77719">
        <w:rPr>
          <w:rFonts w:ascii="Calibri" w:hAnsi="Calibri" w:cs="Calibri"/>
        </w:rPr>
        <w:t>Vanpaemel</w:t>
      </w:r>
      <w:proofErr w:type="spellEnd"/>
      <w:r w:rsidRPr="00C77719">
        <w:rPr>
          <w:rFonts w:ascii="Calibri" w:hAnsi="Calibri" w:cs="Calibri"/>
        </w:rPr>
        <w:t xml:space="preserve">, W., </w:t>
      </w:r>
      <w:proofErr w:type="spellStart"/>
      <w:r w:rsidRPr="00C77719">
        <w:rPr>
          <w:rFonts w:ascii="Calibri" w:hAnsi="Calibri" w:cs="Calibri"/>
        </w:rPr>
        <w:t>Vermorgen</w:t>
      </w:r>
      <w:proofErr w:type="spellEnd"/>
      <w:r w:rsidRPr="00C77719">
        <w:rPr>
          <w:rFonts w:ascii="Calibri" w:hAnsi="Calibri" w:cs="Calibri"/>
        </w:rPr>
        <w:t xml:space="preserve">, M., </w:t>
      </w:r>
      <w:proofErr w:type="spellStart"/>
      <w:r w:rsidRPr="00C77719">
        <w:rPr>
          <w:rFonts w:ascii="Calibri" w:hAnsi="Calibri" w:cs="Calibri"/>
        </w:rPr>
        <w:t>Deriemaecker</w:t>
      </w:r>
      <w:proofErr w:type="spellEnd"/>
      <w:r w:rsidRPr="00C77719">
        <w:rPr>
          <w:rFonts w:ascii="Calibri" w:hAnsi="Calibri" w:cs="Calibri"/>
        </w:rPr>
        <w:t xml:space="preserve">, L., &amp; Storms, G. (2015). Are we wasting a good crisis? The availability of psychological research data after the storm. </w:t>
      </w:r>
      <w:r w:rsidRPr="00C77719">
        <w:rPr>
          <w:rFonts w:ascii="Calibri" w:hAnsi="Calibri" w:cs="Calibri"/>
          <w:i/>
          <w:iCs/>
        </w:rPr>
        <w:t>Collabra</w:t>
      </w:r>
      <w:r w:rsidRPr="00C77719">
        <w:rPr>
          <w:rFonts w:ascii="Calibri" w:hAnsi="Calibri" w:cs="Calibri"/>
        </w:rPr>
        <w:t xml:space="preserve">, </w:t>
      </w:r>
      <w:r w:rsidRPr="00C77719">
        <w:rPr>
          <w:rFonts w:ascii="Calibri" w:hAnsi="Calibri" w:cs="Calibri"/>
          <w:i/>
          <w:iCs/>
        </w:rPr>
        <w:t>1</w:t>
      </w:r>
      <w:r w:rsidRPr="00C77719">
        <w:rPr>
          <w:rFonts w:ascii="Calibri" w:hAnsi="Calibri" w:cs="Calibri"/>
        </w:rPr>
        <w:t xml:space="preserve">(1), 3. </w:t>
      </w:r>
      <w:hyperlink r:id="rId61" w:history="1">
        <w:r w:rsidRPr="00C77719">
          <w:rPr>
            <w:rStyle w:val="Hyperlink"/>
            <w:rFonts w:ascii="Calibri" w:hAnsi="Calibri" w:cs="Calibri"/>
            <w:color w:val="092768" w:themeColor="accent1"/>
          </w:rPr>
          <w:t>https://doi.org/10.1525/collabra.13</w:t>
        </w:r>
      </w:hyperlink>
    </w:p>
    <w:p w14:paraId="5626D7F8" w14:textId="20C07BB5" w:rsidR="00C77719" w:rsidRDefault="00C77719">
      <w:pPr>
        <w:rPr>
          <w:rStyle w:val="Hyperlink"/>
          <w:rFonts w:ascii="Calibri" w:eastAsia="Times New Roman" w:hAnsi="Calibri" w:cs="Calibri"/>
          <w:color w:val="092768" w:themeColor="accent1"/>
          <w:sz w:val="24"/>
          <w:szCs w:val="24"/>
        </w:rPr>
      </w:pPr>
      <w:r>
        <w:rPr>
          <w:rStyle w:val="Hyperlink"/>
          <w:rFonts w:ascii="Calibri" w:hAnsi="Calibri" w:cs="Calibri"/>
          <w:color w:val="092768" w:themeColor="accent1"/>
        </w:rPr>
        <w:br w:type="page"/>
      </w:r>
    </w:p>
    <w:p w14:paraId="6715C323" w14:textId="77777777" w:rsidR="00334B85" w:rsidRPr="00334B85" w:rsidRDefault="00334B85" w:rsidP="00334B85">
      <w:pPr>
        <w:pStyle w:val="Heading1"/>
        <w:jc w:val="center"/>
      </w:pPr>
      <w:bookmarkStart w:id="44" w:name="_Toc119328285"/>
      <w:r w:rsidRPr="00334B85">
        <w:lastRenderedPageBreak/>
        <w:t>Making Your Research Reproducible: R Users</w:t>
      </w:r>
      <w:bookmarkEnd w:id="44"/>
    </w:p>
    <w:p w14:paraId="48EC073B" w14:textId="77777777" w:rsidR="00334B85" w:rsidRPr="00334B85" w:rsidRDefault="00334B85" w:rsidP="00334B85">
      <w:pPr>
        <w:rPr>
          <w:rFonts w:ascii="Calibri" w:hAnsi="Calibri" w:cs="Calibri"/>
        </w:rPr>
      </w:pPr>
    </w:p>
    <w:p w14:paraId="66CC2ED0" w14:textId="18BAB205" w:rsidR="00334B85" w:rsidRPr="00334B85" w:rsidRDefault="4FA176C0" w:rsidP="00230E7E">
      <w:pPr>
        <w:ind w:firstLine="720"/>
        <w:rPr>
          <w:rFonts w:ascii="Calibri" w:hAnsi="Calibri" w:cs="Calibri"/>
          <w:sz w:val="24"/>
          <w:szCs w:val="24"/>
        </w:rPr>
      </w:pPr>
      <w:r w:rsidRPr="4FA176C0">
        <w:rPr>
          <w:rFonts w:ascii="Calibri" w:hAnsi="Calibri" w:cs="Calibri"/>
          <w:sz w:val="24"/>
          <w:szCs w:val="24"/>
        </w:rPr>
        <w:t xml:space="preserve">At least two things are needed to make our work reproducible: our research artifacts </w:t>
      </w:r>
      <w:r w:rsidR="00230E7E" w:rsidRPr="4FA176C0">
        <w:rPr>
          <w:rFonts w:ascii="Calibri" w:hAnsi="Calibri" w:cs="Calibri"/>
          <w:sz w:val="24"/>
          <w:szCs w:val="24"/>
        </w:rPr>
        <w:t>must</w:t>
      </w:r>
      <w:r w:rsidRPr="4FA176C0">
        <w:rPr>
          <w:rFonts w:ascii="Calibri" w:hAnsi="Calibri" w:cs="Calibri"/>
          <w:sz w:val="24"/>
          <w:szCs w:val="24"/>
        </w:rPr>
        <w:t xml:space="preserve"> be </w:t>
      </w:r>
      <w:r w:rsidR="00230E7E" w:rsidRPr="4FA176C0">
        <w:rPr>
          <w:rFonts w:ascii="Calibri" w:hAnsi="Calibri" w:cs="Calibri"/>
          <w:sz w:val="24"/>
          <w:szCs w:val="24"/>
        </w:rPr>
        <w:t>available and</w:t>
      </w:r>
      <w:r w:rsidRPr="4FA176C0">
        <w:rPr>
          <w:rFonts w:ascii="Calibri" w:hAnsi="Calibri" w:cs="Calibri"/>
          <w:sz w:val="24"/>
          <w:szCs w:val="24"/>
        </w:rPr>
        <w:t xml:space="preserve"> </w:t>
      </w:r>
      <w:r w:rsidR="00230E7E">
        <w:rPr>
          <w:rFonts w:ascii="Calibri" w:hAnsi="Calibri" w:cs="Calibri"/>
          <w:sz w:val="24"/>
          <w:szCs w:val="24"/>
        </w:rPr>
        <w:t>must</w:t>
      </w:r>
      <w:r w:rsidRPr="4FA176C0">
        <w:rPr>
          <w:rFonts w:ascii="Calibri" w:hAnsi="Calibri" w:cs="Calibri"/>
          <w:sz w:val="24"/>
          <w:szCs w:val="24"/>
        </w:rPr>
        <w:t xml:space="preserve"> be organized and documented in a way that lets people make sense of them. We’ll tackle these two issues in turn.</w:t>
      </w:r>
    </w:p>
    <w:p w14:paraId="422CD973" w14:textId="77777777" w:rsidR="00334B85" w:rsidRPr="00334B85" w:rsidRDefault="00334B85" w:rsidP="00334B85">
      <w:pPr>
        <w:pStyle w:val="Heading2"/>
      </w:pPr>
      <w:bookmarkStart w:id="45" w:name="_Toc119328286"/>
      <w:r w:rsidRPr="00334B85">
        <w:t>Availability</w:t>
      </w:r>
      <w:bookmarkEnd w:id="45"/>
    </w:p>
    <w:p w14:paraId="627399E6" w14:textId="15464875" w:rsidR="00334B85" w:rsidRPr="00334B85" w:rsidRDefault="00334B85" w:rsidP="00334B85">
      <w:pPr>
        <w:ind w:firstLine="720"/>
        <w:rPr>
          <w:rFonts w:ascii="Calibri" w:hAnsi="Calibri" w:cs="Calibri"/>
          <w:bCs/>
          <w:iCs/>
          <w:sz w:val="24"/>
          <w:szCs w:val="24"/>
        </w:rPr>
      </w:pPr>
      <w:r w:rsidRPr="00334B85">
        <w:rPr>
          <w:rFonts w:ascii="Calibri" w:hAnsi="Calibri" w:cs="Calibri"/>
          <w:bCs/>
          <w:iCs/>
          <w:sz w:val="24"/>
          <w:szCs w:val="24"/>
        </w:rPr>
        <w:t xml:space="preserve">At a minimum, anyone who wants to reproduce our analyses needs access to our data. Preferably, we will share our analytic code as well. How do we </w:t>
      </w:r>
      <w:proofErr w:type="gramStart"/>
      <w:r w:rsidRPr="00334B85">
        <w:rPr>
          <w:rFonts w:ascii="Calibri" w:hAnsi="Calibri" w:cs="Calibri"/>
          <w:bCs/>
          <w:iCs/>
          <w:sz w:val="24"/>
          <w:szCs w:val="24"/>
        </w:rPr>
        <w:t>actually provide</w:t>
      </w:r>
      <w:proofErr w:type="gramEnd"/>
      <w:r w:rsidRPr="00334B85">
        <w:rPr>
          <w:rFonts w:ascii="Calibri" w:hAnsi="Calibri" w:cs="Calibri"/>
          <w:bCs/>
          <w:iCs/>
          <w:sz w:val="24"/>
          <w:szCs w:val="24"/>
        </w:rPr>
        <w:t xml:space="preserve"> these materials? </w:t>
      </w:r>
    </w:p>
    <w:p w14:paraId="07E3FDED" w14:textId="77777777" w:rsidR="00334B85" w:rsidRPr="00A1308C" w:rsidRDefault="00334B85" w:rsidP="00334B85">
      <w:pPr>
        <w:pStyle w:val="Heading3"/>
        <w:rPr>
          <w:sz w:val="24"/>
          <w:szCs w:val="24"/>
        </w:rPr>
      </w:pPr>
      <w:bookmarkStart w:id="46" w:name="_Toc119328287"/>
      <w:r w:rsidRPr="00A1308C">
        <w:rPr>
          <w:sz w:val="24"/>
          <w:szCs w:val="24"/>
        </w:rPr>
        <w:t>Available Upon Request</w:t>
      </w:r>
      <w:bookmarkEnd w:id="46"/>
    </w:p>
    <w:p w14:paraId="6995E4D7" w14:textId="3A4269F4" w:rsidR="00334B85" w:rsidRPr="00334B85" w:rsidRDefault="4FA176C0" w:rsidP="4FA176C0">
      <w:pPr>
        <w:ind w:firstLine="720"/>
        <w:rPr>
          <w:rFonts w:ascii="Calibri" w:hAnsi="Calibri" w:cs="Calibri"/>
          <w:sz w:val="24"/>
          <w:szCs w:val="24"/>
        </w:rPr>
      </w:pPr>
      <w:r w:rsidRPr="4FA176C0">
        <w:rPr>
          <w:rFonts w:ascii="Calibri" w:hAnsi="Calibri" w:cs="Calibri"/>
          <w:sz w:val="24"/>
          <w:szCs w:val="24"/>
        </w:rPr>
        <w:t xml:space="preserve">Some researchers offer to make their artifacts “available upon request.” In other words, they attach a note when they publish their research, telling others to email and ask for the data and code if they want them. This approach is better than nothing, but a lot can go wrong. Some researchers promise to share their artifacts upon request but refuse to do so when they are </w:t>
      </w:r>
      <w:proofErr w:type="gramStart"/>
      <w:r w:rsidRPr="4FA176C0">
        <w:rPr>
          <w:rFonts w:ascii="Calibri" w:hAnsi="Calibri" w:cs="Calibri"/>
          <w:sz w:val="24"/>
          <w:szCs w:val="24"/>
        </w:rPr>
        <w:t>actually asked</w:t>
      </w:r>
      <w:proofErr w:type="gramEnd"/>
      <w:r w:rsidRPr="4FA176C0">
        <w:rPr>
          <w:rFonts w:ascii="Calibri" w:hAnsi="Calibri" w:cs="Calibri"/>
          <w:sz w:val="24"/>
          <w:szCs w:val="24"/>
        </w:rPr>
        <w:t xml:space="preserve"> (Hardwicke et al., 2018; </w:t>
      </w:r>
      <w:proofErr w:type="spellStart"/>
      <w:r w:rsidRPr="4FA176C0">
        <w:rPr>
          <w:rFonts w:ascii="Calibri" w:hAnsi="Calibri" w:cs="Calibri"/>
          <w:sz w:val="24"/>
          <w:szCs w:val="24"/>
        </w:rPr>
        <w:t>Stodden</w:t>
      </w:r>
      <w:proofErr w:type="spellEnd"/>
      <w:r w:rsidRPr="4FA176C0">
        <w:rPr>
          <w:rFonts w:ascii="Calibri" w:hAnsi="Calibri" w:cs="Calibri"/>
          <w:sz w:val="24"/>
          <w:szCs w:val="24"/>
        </w:rPr>
        <w:t xml:space="preserve"> et al., 2018; </w:t>
      </w:r>
      <w:proofErr w:type="spellStart"/>
      <w:r w:rsidRPr="4FA176C0">
        <w:rPr>
          <w:rFonts w:ascii="Calibri" w:hAnsi="Calibri" w:cs="Calibri"/>
          <w:sz w:val="24"/>
          <w:szCs w:val="24"/>
        </w:rPr>
        <w:t>Laurinavichyute</w:t>
      </w:r>
      <w:proofErr w:type="spellEnd"/>
      <w:r w:rsidRPr="4FA176C0">
        <w:rPr>
          <w:rFonts w:ascii="Calibri" w:hAnsi="Calibri" w:cs="Calibri"/>
          <w:sz w:val="24"/>
          <w:szCs w:val="24"/>
        </w:rPr>
        <w:t xml:space="preserve"> et al., 2022; </w:t>
      </w:r>
      <w:proofErr w:type="spellStart"/>
      <w:r w:rsidRPr="4FA176C0">
        <w:rPr>
          <w:rFonts w:ascii="Calibri" w:hAnsi="Calibri" w:cs="Calibri"/>
          <w:sz w:val="24"/>
          <w:szCs w:val="24"/>
        </w:rPr>
        <w:t>Tedersoo</w:t>
      </w:r>
      <w:proofErr w:type="spellEnd"/>
      <w:r w:rsidRPr="4FA176C0">
        <w:rPr>
          <w:rFonts w:ascii="Calibri" w:hAnsi="Calibri" w:cs="Calibri"/>
          <w:sz w:val="24"/>
          <w:szCs w:val="24"/>
        </w:rPr>
        <w:t xml:space="preserve"> et al., 2021; </w:t>
      </w:r>
      <w:proofErr w:type="spellStart"/>
      <w:r w:rsidRPr="4FA176C0">
        <w:rPr>
          <w:rFonts w:ascii="Calibri" w:hAnsi="Calibri" w:cs="Calibri"/>
          <w:sz w:val="24"/>
          <w:szCs w:val="24"/>
        </w:rPr>
        <w:t>Vanpaemel</w:t>
      </w:r>
      <w:proofErr w:type="spellEnd"/>
      <w:r w:rsidRPr="4FA176C0">
        <w:rPr>
          <w:rFonts w:ascii="Calibri" w:hAnsi="Calibri" w:cs="Calibri"/>
          <w:sz w:val="24"/>
          <w:szCs w:val="24"/>
        </w:rPr>
        <w:t xml:space="preserve"> et al., 2015). In other cases, the researcher who has the artifacts might change email addresses, retire, or otherwise become impossible to reach. In the most extreme case, if new researchers decide to reanalyze a set of data that is a few decades old (that happens from time-to-time), the original researcher might be long deceased.</w:t>
      </w:r>
    </w:p>
    <w:p w14:paraId="3679033E" w14:textId="77777777" w:rsidR="00334B85" w:rsidRPr="00A1308C" w:rsidRDefault="00334B85" w:rsidP="00C83687">
      <w:pPr>
        <w:pStyle w:val="Heading3"/>
        <w:rPr>
          <w:sz w:val="24"/>
          <w:szCs w:val="24"/>
        </w:rPr>
      </w:pPr>
      <w:bookmarkStart w:id="47" w:name="_Toc119328288"/>
      <w:r w:rsidRPr="00A1308C">
        <w:rPr>
          <w:sz w:val="24"/>
          <w:szCs w:val="24"/>
        </w:rPr>
        <w:t>Publicly Available</w:t>
      </w:r>
      <w:bookmarkEnd w:id="47"/>
    </w:p>
    <w:p w14:paraId="139E7D22" w14:textId="20E79780" w:rsidR="00334B85" w:rsidRPr="00334B85" w:rsidRDefault="4FA176C0" w:rsidP="4FA176C0">
      <w:pPr>
        <w:ind w:firstLine="720"/>
        <w:rPr>
          <w:rFonts w:ascii="Calibri" w:hAnsi="Calibri" w:cs="Calibri"/>
          <w:sz w:val="24"/>
          <w:szCs w:val="24"/>
        </w:rPr>
      </w:pPr>
      <w:r w:rsidRPr="4FA176C0">
        <w:rPr>
          <w:rFonts w:ascii="Calibri" w:hAnsi="Calibri" w:cs="Calibri"/>
          <w:sz w:val="24"/>
          <w:szCs w:val="24"/>
        </w:rPr>
        <w:t xml:space="preserve">A better practice is to share the data and scripts publicly, right from the start. </w:t>
      </w:r>
      <w:proofErr w:type="gramStart"/>
      <w:r w:rsidRPr="4FA176C0">
        <w:rPr>
          <w:rFonts w:ascii="Calibri" w:hAnsi="Calibri" w:cs="Calibri"/>
          <w:sz w:val="24"/>
          <w:szCs w:val="24"/>
        </w:rPr>
        <w:t>A number of</w:t>
      </w:r>
      <w:proofErr w:type="gramEnd"/>
      <w:r w:rsidRPr="4FA176C0">
        <w:rPr>
          <w:rFonts w:ascii="Calibri" w:hAnsi="Calibri" w:cs="Calibri"/>
          <w:sz w:val="24"/>
          <w:szCs w:val="24"/>
        </w:rPr>
        <w:t xml:space="preserve"> free online repositories will let us post our artifacts so that they can be permanently available for easy download by other scientists. Posting our artifacts publicly also makes it easy for </w:t>
      </w:r>
      <w:r w:rsidRPr="4FA176C0">
        <w:rPr>
          <w:rFonts w:ascii="Calibri" w:hAnsi="Calibri" w:cs="Calibri"/>
          <w:i/>
          <w:iCs/>
          <w:sz w:val="24"/>
          <w:szCs w:val="24"/>
        </w:rPr>
        <w:t>us</w:t>
      </w:r>
      <w:r w:rsidRPr="4FA176C0">
        <w:rPr>
          <w:rFonts w:ascii="Calibri" w:hAnsi="Calibri" w:cs="Calibri"/>
          <w:sz w:val="24"/>
          <w:szCs w:val="24"/>
        </w:rPr>
        <w:t xml:space="preserve"> to find them </w:t>
      </w:r>
      <w:proofErr w:type="gramStart"/>
      <w:r w:rsidRPr="4FA176C0">
        <w:rPr>
          <w:rFonts w:ascii="Calibri" w:hAnsi="Calibri" w:cs="Calibri"/>
          <w:sz w:val="24"/>
          <w:szCs w:val="24"/>
        </w:rPr>
        <w:t>ourselves, if</w:t>
      </w:r>
      <w:proofErr w:type="gramEnd"/>
      <w:r w:rsidRPr="4FA176C0">
        <w:rPr>
          <w:rFonts w:ascii="Calibri" w:hAnsi="Calibri" w:cs="Calibri"/>
          <w:sz w:val="24"/>
          <w:szCs w:val="24"/>
        </w:rPr>
        <w:t xml:space="preserve"> we need them in the future. A popular repository for sharing research artifacts in psychology is the Open Science Framework, </w:t>
      </w:r>
      <w:hyperlink r:id="rId62">
        <w:r w:rsidRPr="4FA176C0">
          <w:rPr>
            <w:rStyle w:val="Hyperlink"/>
            <w:rFonts w:ascii="Calibri" w:hAnsi="Calibri" w:cs="Calibri"/>
            <w:sz w:val="24"/>
            <w:szCs w:val="24"/>
          </w:rPr>
          <w:t>osf.io</w:t>
        </w:r>
      </w:hyperlink>
      <w:r w:rsidRPr="4FA176C0">
        <w:rPr>
          <w:rFonts w:ascii="Calibri" w:hAnsi="Calibri" w:cs="Calibri"/>
          <w:sz w:val="24"/>
          <w:szCs w:val="24"/>
        </w:rPr>
        <w:t xml:space="preserve">.  </w:t>
      </w:r>
    </w:p>
    <w:p w14:paraId="4233489C" w14:textId="77777777" w:rsidR="00334B85" w:rsidRPr="00334B85" w:rsidRDefault="00334B85" w:rsidP="00C83687">
      <w:pPr>
        <w:pStyle w:val="Heading2"/>
      </w:pPr>
      <w:bookmarkStart w:id="48" w:name="_Toc119328289"/>
      <w:r w:rsidRPr="00334B85">
        <w:t>Ethics of Data Sharing</w:t>
      </w:r>
      <w:bookmarkEnd w:id="48"/>
    </w:p>
    <w:p w14:paraId="4475588C" w14:textId="77777777" w:rsidR="00334B85" w:rsidRPr="00A1308C" w:rsidRDefault="00334B85" w:rsidP="00C83687">
      <w:pPr>
        <w:pStyle w:val="Heading3"/>
        <w:rPr>
          <w:sz w:val="24"/>
          <w:szCs w:val="24"/>
        </w:rPr>
      </w:pPr>
      <w:bookmarkStart w:id="49" w:name="_Toc119328290"/>
      <w:r w:rsidRPr="00A1308C">
        <w:rPr>
          <w:sz w:val="24"/>
          <w:szCs w:val="24"/>
        </w:rPr>
        <w:t>Permission to Share</w:t>
      </w:r>
      <w:bookmarkEnd w:id="49"/>
    </w:p>
    <w:p w14:paraId="00C1D532" w14:textId="32D7826C" w:rsidR="00334B85" w:rsidRPr="00334B85" w:rsidRDefault="00334B85" w:rsidP="00334B85">
      <w:pPr>
        <w:ind w:firstLine="720"/>
        <w:rPr>
          <w:rFonts w:ascii="Calibri" w:hAnsi="Calibri" w:cs="Calibri"/>
          <w:bCs/>
          <w:iCs/>
          <w:sz w:val="24"/>
          <w:szCs w:val="24"/>
        </w:rPr>
      </w:pPr>
      <w:r w:rsidRPr="00334B85">
        <w:rPr>
          <w:rFonts w:ascii="Calibri" w:hAnsi="Calibri" w:cs="Calibri"/>
          <w:bCs/>
          <w:iCs/>
          <w:sz w:val="24"/>
          <w:szCs w:val="24"/>
        </w:rPr>
        <w:t>Before sharing data with anyone, it’s important to make sure we have permission to share them. Ideally, we should have approval from our IRB or ethics board to share the data, and our informed consent form should tell participants where and why their data might be shared (Meyer, 2018). We might also need approval from research funders or partners, for example, if we are doing research that relates to matters of national security. And if we are using government, medical, or educational data, we need to follow federal and state privacy laws (Alter &amp; Gonzalez, 2018).</w:t>
      </w:r>
    </w:p>
    <w:p w14:paraId="271C8C93" w14:textId="77777777" w:rsidR="00334B85" w:rsidRPr="00A1308C" w:rsidRDefault="00334B85" w:rsidP="00C83687">
      <w:pPr>
        <w:pStyle w:val="Heading3"/>
        <w:rPr>
          <w:sz w:val="24"/>
          <w:szCs w:val="24"/>
        </w:rPr>
      </w:pPr>
      <w:bookmarkStart w:id="50" w:name="_Toc119328291"/>
      <w:r w:rsidRPr="00A1308C">
        <w:rPr>
          <w:sz w:val="24"/>
          <w:szCs w:val="24"/>
        </w:rPr>
        <w:t>De-Identifying Data</w:t>
      </w:r>
      <w:bookmarkEnd w:id="50"/>
    </w:p>
    <w:p w14:paraId="5B9B4DFF" w14:textId="10B32987" w:rsidR="00334B85" w:rsidRPr="00334B85" w:rsidRDefault="00334B85" w:rsidP="00334B85">
      <w:pPr>
        <w:ind w:firstLine="720"/>
        <w:rPr>
          <w:rFonts w:ascii="Calibri" w:hAnsi="Calibri" w:cs="Calibri"/>
          <w:bCs/>
          <w:iCs/>
          <w:sz w:val="24"/>
          <w:szCs w:val="24"/>
        </w:rPr>
      </w:pPr>
      <w:r w:rsidRPr="00334B85">
        <w:rPr>
          <w:rFonts w:ascii="Calibri" w:hAnsi="Calibri" w:cs="Calibri"/>
          <w:bCs/>
          <w:iCs/>
          <w:sz w:val="24"/>
          <w:szCs w:val="24"/>
        </w:rPr>
        <w:t>It’s also critical that we de-identify data before sharing them. In other words, we need to remove any information that might allow individual participants to be identified based on their data. This includes info like names, email addresses, IP addresses, and any other data that might let someone track down participants. If we can’t remove identifying information, then it is almost always inappropriate to share data (Meyer, 2018).</w:t>
      </w:r>
    </w:p>
    <w:p w14:paraId="700C1486" w14:textId="77777777" w:rsidR="00334B85" w:rsidRPr="00334B85" w:rsidRDefault="00334B85" w:rsidP="00A1308C">
      <w:pPr>
        <w:pStyle w:val="Heading2"/>
      </w:pPr>
      <w:bookmarkStart w:id="51" w:name="_Toc119328292"/>
      <w:r w:rsidRPr="00334B85">
        <w:t>Organization and Documentation</w:t>
      </w:r>
      <w:bookmarkEnd w:id="51"/>
    </w:p>
    <w:p w14:paraId="1A7C5BF5" w14:textId="77777777" w:rsidR="00334B85" w:rsidRPr="00334B85" w:rsidRDefault="00334B85" w:rsidP="00A1308C">
      <w:pPr>
        <w:ind w:firstLine="360"/>
        <w:rPr>
          <w:rFonts w:ascii="Calibri" w:hAnsi="Calibri" w:cs="Calibri"/>
          <w:bCs/>
          <w:iCs/>
          <w:sz w:val="24"/>
          <w:szCs w:val="24"/>
        </w:rPr>
      </w:pPr>
      <w:r w:rsidRPr="00334B85">
        <w:rPr>
          <w:rFonts w:ascii="Calibri" w:hAnsi="Calibri" w:cs="Calibri"/>
          <w:bCs/>
          <w:iCs/>
          <w:sz w:val="24"/>
          <w:szCs w:val="24"/>
        </w:rPr>
        <w:t>Even for a small-scale research project, computerized data analysis can involve multiple artifacts of different types. Working in R, these might include:</w:t>
      </w:r>
    </w:p>
    <w:p w14:paraId="2FE08279" w14:textId="2BC545C0" w:rsidR="00334B85" w:rsidRPr="00334B85" w:rsidRDefault="2C336C38" w:rsidP="2C336C38">
      <w:pPr>
        <w:pStyle w:val="ListParagraph"/>
        <w:numPr>
          <w:ilvl w:val="0"/>
          <w:numId w:val="20"/>
        </w:numPr>
        <w:spacing w:before="240" w:after="120"/>
        <w:rPr>
          <w:rFonts w:ascii="Calibri" w:hAnsi="Calibri" w:cs="Calibri"/>
        </w:rPr>
      </w:pPr>
      <w:r w:rsidRPr="2C336C38">
        <w:rPr>
          <w:rFonts w:ascii="Calibri" w:hAnsi="Calibri" w:cs="Calibri"/>
          <w:i/>
          <w:iCs/>
        </w:rPr>
        <w:lastRenderedPageBreak/>
        <w:t>One or more files of raw data.</w:t>
      </w:r>
      <w:r w:rsidRPr="2C336C38">
        <w:rPr>
          <w:rFonts w:ascii="Calibri" w:hAnsi="Calibri" w:cs="Calibri"/>
        </w:rPr>
        <w:t xml:space="preserve"> These are the data in their original electronic form. These files will be generated automatically If the data are collected </w:t>
      </w:r>
      <w:proofErr w:type="gramStart"/>
      <w:r w:rsidRPr="2C336C38">
        <w:rPr>
          <w:rFonts w:ascii="Calibri" w:hAnsi="Calibri" w:cs="Calibri"/>
        </w:rPr>
        <w:t>electronically, or</w:t>
      </w:r>
      <w:proofErr w:type="gramEnd"/>
      <w:r w:rsidRPr="2C336C38">
        <w:rPr>
          <w:rFonts w:ascii="Calibri" w:hAnsi="Calibri" w:cs="Calibri"/>
        </w:rPr>
        <w:t xml:space="preserve"> might be generated manually or scanned in if the data are not collected electronically. For example, a computerized survey will automatically store the raw data in electronic files. A paper-and-pencil survey, on the other hand, will require a researcher to enter the data into a computer file by hand, or possibly to scan in the completed surveys. In any case, the raw data file(s) would contain the survey responses exactly as they were entered by the respondents. Note that once we have created these files, we never want to modify them. We need to retain them in the original form, permanently. </w:t>
      </w:r>
    </w:p>
    <w:p w14:paraId="52FA25D6" w14:textId="77777777" w:rsidR="00334B85" w:rsidRPr="00334B85" w:rsidRDefault="00334B85" w:rsidP="00334B85">
      <w:pPr>
        <w:pStyle w:val="ListParagraph"/>
        <w:numPr>
          <w:ilvl w:val="0"/>
          <w:numId w:val="20"/>
        </w:numPr>
        <w:spacing w:before="240" w:after="120"/>
        <w:contextualSpacing w:val="0"/>
        <w:rPr>
          <w:rFonts w:ascii="Calibri" w:hAnsi="Calibri" w:cs="Calibri"/>
          <w:bCs/>
          <w:i/>
        </w:rPr>
      </w:pPr>
      <w:r w:rsidRPr="00334B85">
        <w:rPr>
          <w:rFonts w:ascii="Calibri" w:hAnsi="Calibri" w:cs="Calibri"/>
          <w:bCs/>
          <w:i/>
        </w:rPr>
        <w:t xml:space="preserve">One or more files of data for analysis. </w:t>
      </w:r>
      <w:r w:rsidRPr="00334B85">
        <w:rPr>
          <w:rFonts w:ascii="Calibri" w:hAnsi="Calibri" w:cs="Calibri"/>
          <w:bCs/>
          <w:iCs/>
        </w:rPr>
        <w:t>Sometimes, the raw data files might not be suitable to go directly into our statistical analysis software. They might contain information we don’t need, they might have errors or duplicate values, some of them might be incomplete, and they might be formatted in a way that our statistical software doesn’t like. To make analysis easier, we can “clean” the data by picking out only the information we need, removing the errors and duplicate values, and screening out the incomplete files. After that, if needed, we can reorganize the data into a format that our statistical software can use. Because we never want to modify our raw data files (remember?), we will save the cleaned and reformatted data in new files.</w:t>
      </w:r>
    </w:p>
    <w:p w14:paraId="618A6053" w14:textId="77777777" w:rsidR="00334B85" w:rsidRPr="00334B85" w:rsidRDefault="00334B85" w:rsidP="00334B85">
      <w:pPr>
        <w:pStyle w:val="ListParagraph"/>
        <w:numPr>
          <w:ilvl w:val="0"/>
          <w:numId w:val="20"/>
        </w:numPr>
        <w:spacing w:before="240" w:after="120"/>
        <w:contextualSpacing w:val="0"/>
        <w:rPr>
          <w:rFonts w:ascii="Calibri" w:hAnsi="Calibri" w:cs="Calibri"/>
          <w:bCs/>
          <w:i/>
        </w:rPr>
      </w:pPr>
      <w:r w:rsidRPr="00334B85">
        <w:rPr>
          <w:rFonts w:ascii="Calibri" w:hAnsi="Calibri" w:cs="Calibri"/>
          <w:bCs/>
          <w:i/>
        </w:rPr>
        <w:t>Scripts.</w:t>
      </w:r>
      <w:r w:rsidRPr="00334B85">
        <w:rPr>
          <w:rFonts w:ascii="Calibri" w:hAnsi="Calibri" w:cs="Calibri"/>
          <w:bCs/>
          <w:iCs/>
        </w:rPr>
        <w:t xml:space="preserve"> To run our analyses in R, we will create scripts. </w:t>
      </w:r>
    </w:p>
    <w:p w14:paraId="149E4B56" w14:textId="77777777" w:rsidR="00334B85" w:rsidRPr="00334B85" w:rsidRDefault="00334B85" w:rsidP="00334B85">
      <w:pPr>
        <w:pStyle w:val="ListParagraph"/>
        <w:numPr>
          <w:ilvl w:val="0"/>
          <w:numId w:val="20"/>
        </w:numPr>
        <w:spacing w:before="240" w:after="120"/>
        <w:contextualSpacing w:val="0"/>
        <w:rPr>
          <w:rFonts w:ascii="Calibri" w:hAnsi="Calibri" w:cs="Calibri"/>
          <w:bCs/>
          <w:i/>
        </w:rPr>
      </w:pPr>
      <w:r w:rsidRPr="00334B85">
        <w:rPr>
          <w:rFonts w:ascii="Calibri" w:hAnsi="Calibri" w:cs="Calibri"/>
          <w:bCs/>
          <w:i/>
        </w:rPr>
        <w:t>Outputs.</w:t>
      </w:r>
      <w:r w:rsidRPr="00334B85">
        <w:rPr>
          <w:rFonts w:ascii="Calibri" w:hAnsi="Calibri" w:cs="Calibri"/>
          <w:bCs/>
          <w:iCs/>
        </w:rPr>
        <w:t xml:space="preserve"> These are the files that our analysis scripts generate. They might be figures, tables, or any other kind of statistical output we produce with our analysis.</w:t>
      </w:r>
    </w:p>
    <w:p w14:paraId="17BCED66" w14:textId="77777777" w:rsidR="00334B85" w:rsidRPr="00334B85" w:rsidRDefault="00334B85" w:rsidP="00334B85">
      <w:pPr>
        <w:rPr>
          <w:rFonts w:ascii="Calibri" w:hAnsi="Calibri" w:cs="Calibri"/>
          <w:sz w:val="24"/>
          <w:szCs w:val="24"/>
        </w:rPr>
      </w:pPr>
    </w:p>
    <w:p w14:paraId="1E30FA99" w14:textId="77777777" w:rsidR="00A1308C" w:rsidRDefault="00334B85" w:rsidP="00A1308C">
      <w:pPr>
        <w:ind w:firstLine="360"/>
        <w:rPr>
          <w:rFonts w:ascii="Calibri" w:hAnsi="Calibri" w:cs="Calibri"/>
          <w:sz w:val="24"/>
          <w:szCs w:val="24"/>
        </w:rPr>
      </w:pPr>
      <w:r w:rsidRPr="00334B85">
        <w:rPr>
          <w:rFonts w:ascii="Calibri" w:hAnsi="Calibri" w:cs="Calibri"/>
          <w:sz w:val="24"/>
          <w:szCs w:val="24"/>
        </w:rPr>
        <w:t>We could just dump all these files into one big folder, but that might not be very helpful to someone who wants to reproduce our analyses. One problem is that it might not be obvious which files are which. Another problem is that the contents of the data files might not be easy to interpret. In most cases, the data will contain multiple columns of numbers or text. Where did those values come from? What do they mean? We need documentation to tell us</w:t>
      </w:r>
      <w:r w:rsidR="00A1308C">
        <w:rPr>
          <w:rFonts w:ascii="Calibri" w:hAnsi="Calibri" w:cs="Calibri"/>
          <w:sz w:val="24"/>
          <w:szCs w:val="24"/>
        </w:rPr>
        <w:t>.</w:t>
      </w:r>
    </w:p>
    <w:p w14:paraId="2CB02845" w14:textId="7B9C7CF5" w:rsidR="00334B85" w:rsidRPr="00334B85" w:rsidRDefault="00334B85" w:rsidP="00A1308C">
      <w:pPr>
        <w:ind w:firstLine="360"/>
        <w:rPr>
          <w:rFonts w:ascii="Calibri" w:hAnsi="Calibri" w:cs="Calibri"/>
          <w:sz w:val="24"/>
          <w:szCs w:val="24"/>
        </w:rPr>
      </w:pPr>
      <w:r w:rsidRPr="00334B85">
        <w:rPr>
          <w:rFonts w:ascii="Calibri" w:hAnsi="Calibri" w:cs="Calibri"/>
          <w:sz w:val="24"/>
          <w:szCs w:val="24"/>
        </w:rPr>
        <w:t xml:space="preserve">So, to enable reproducibility, it’s best to organize </w:t>
      </w:r>
      <w:r w:rsidR="00230E7E" w:rsidRPr="00334B85">
        <w:rPr>
          <w:rFonts w:ascii="Calibri" w:hAnsi="Calibri" w:cs="Calibri"/>
          <w:sz w:val="24"/>
          <w:szCs w:val="24"/>
        </w:rPr>
        <w:t>all</w:t>
      </w:r>
      <w:r w:rsidRPr="00334B85">
        <w:rPr>
          <w:rFonts w:ascii="Calibri" w:hAnsi="Calibri" w:cs="Calibri"/>
          <w:sz w:val="24"/>
          <w:szCs w:val="24"/>
        </w:rPr>
        <w:t xml:space="preserve"> our artifacts, and to include documents that explain the contents of our data files. The way we choose to organize our files can vary from project to project, depending on our needs and personal preferences, but Figure 1 below shows a sample organizational system. This is based on a protocol recommended by the open-science organization Project TIER (</w:t>
      </w:r>
      <w:bookmarkStart w:id="52" w:name="OLE_LINK48"/>
      <w:r w:rsidRPr="00334B85">
        <w:rPr>
          <w:rFonts w:ascii="Calibri" w:hAnsi="Calibri" w:cs="Calibri"/>
          <w:sz w:val="24"/>
          <w:szCs w:val="24"/>
        </w:rPr>
        <w:t>“Tier Protocol”, 2022</w:t>
      </w:r>
      <w:bookmarkEnd w:id="52"/>
      <w:r w:rsidRPr="00334B85">
        <w:rPr>
          <w:rFonts w:ascii="Calibri" w:hAnsi="Calibri" w:cs="Calibri"/>
          <w:sz w:val="24"/>
          <w:szCs w:val="24"/>
        </w:rPr>
        <w:t>).</w:t>
      </w:r>
    </w:p>
    <w:p w14:paraId="7D05AA84" w14:textId="77777777" w:rsidR="00334B85" w:rsidRPr="00334B85" w:rsidRDefault="00334B85" w:rsidP="00334B85">
      <w:pPr>
        <w:rPr>
          <w:rFonts w:ascii="Calibri" w:hAnsi="Calibri" w:cs="Calibri"/>
        </w:rPr>
      </w:pPr>
    </w:p>
    <w:p w14:paraId="5D6B86C8" w14:textId="77777777" w:rsidR="00334B85" w:rsidRPr="00334B85" w:rsidRDefault="00334B85" w:rsidP="00334B85">
      <w:pPr>
        <w:keepNext/>
        <w:rPr>
          <w:rFonts w:ascii="Calibri" w:hAnsi="Calibri" w:cs="Calibri"/>
        </w:rPr>
      </w:pPr>
      <w:r w:rsidRPr="00334B85">
        <w:rPr>
          <w:rFonts w:ascii="Calibri" w:hAnsi="Calibri" w:cs="Calibri"/>
          <w:noProof/>
        </w:rPr>
        <w:lastRenderedPageBreak/>
        <w:t xml:space="preserve"> </w:t>
      </w:r>
      <w:r w:rsidRPr="00334B85">
        <w:rPr>
          <w:rFonts w:ascii="Calibri" w:hAnsi="Calibri" w:cs="Calibri"/>
          <w:noProof/>
        </w:rPr>
        <w:drawing>
          <wp:inline distT="0" distB="0" distL="0" distR="0" wp14:anchorId="74E0EFC1" wp14:editId="745ABB91">
            <wp:extent cx="3625050" cy="2379133"/>
            <wp:effectExtent l="0" t="0" r="0" b="0"/>
            <wp:docPr id="7" name="Picture 7" descr="Schematic illustration of the recommended folder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hematic illustration of the recommended folder structure."/>
                    <pic:cNvPicPr/>
                  </pic:nvPicPr>
                  <pic:blipFill>
                    <a:blip r:embed="rId63"/>
                    <a:stretch>
                      <a:fillRect/>
                    </a:stretch>
                  </pic:blipFill>
                  <pic:spPr>
                    <a:xfrm>
                      <a:off x="0" y="0"/>
                      <a:ext cx="3670840" cy="2409185"/>
                    </a:xfrm>
                    <a:prstGeom prst="rect">
                      <a:avLst/>
                    </a:prstGeom>
                  </pic:spPr>
                </pic:pic>
              </a:graphicData>
            </a:graphic>
          </wp:inline>
        </w:drawing>
      </w:r>
    </w:p>
    <w:p w14:paraId="3450E90A" w14:textId="517B3113" w:rsidR="00334B85" w:rsidRDefault="00334B85" w:rsidP="00334B85">
      <w:pPr>
        <w:pStyle w:val="Caption"/>
        <w:rPr>
          <w:rFonts w:ascii="Calibri" w:hAnsi="Calibri" w:cs="Calibri"/>
        </w:rPr>
      </w:pPr>
      <w:r w:rsidRPr="00334B85">
        <w:rPr>
          <w:rFonts w:ascii="Calibri" w:hAnsi="Calibri" w:cs="Calibri"/>
        </w:rPr>
        <w:t xml:space="preserve">Figure </w:t>
      </w:r>
      <w:r w:rsidRPr="00334B85">
        <w:rPr>
          <w:rFonts w:ascii="Calibri" w:hAnsi="Calibri" w:cs="Calibri"/>
        </w:rPr>
        <w:fldChar w:fldCharType="begin"/>
      </w:r>
      <w:r w:rsidRPr="00334B85">
        <w:rPr>
          <w:rFonts w:ascii="Calibri" w:hAnsi="Calibri" w:cs="Calibri"/>
        </w:rPr>
        <w:instrText>SEQ Figure \* ARABIC</w:instrText>
      </w:r>
      <w:r w:rsidRPr="00334B85">
        <w:rPr>
          <w:rFonts w:ascii="Calibri" w:hAnsi="Calibri" w:cs="Calibri"/>
        </w:rPr>
        <w:fldChar w:fldCharType="separate"/>
      </w:r>
      <w:r w:rsidRPr="00334B85">
        <w:rPr>
          <w:rFonts w:ascii="Calibri" w:hAnsi="Calibri" w:cs="Calibri"/>
          <w:noProof/>
        </w:rPr>
        <w:t>1</w:t>
      </w:r>
      <w:r w:rsidRPr="00334B85">
        <w:rPr>
          <w:rFonts w:ascii="Calibri" w:hAnsi="Calibri" w:cs="Calibri"/>
        </w:rPr>
        <w:fldChar w:fldCharType="end"/>
      </w:r>
      <w:r w:rsidRPr="00334B85">
        <w:rPr>
          <w:rFonts w:ascii="Calibri" w:hAnsi="Calibri" w:cs="Calibri"/>
        </w:rPr>
        <w:t xml:space="preserve"> A folder structure for reproducibility. A top-level folder holds the entire project. Inside are subfolders for the original data, the analysis data, the scripts, and the outputs. ReadMe file and data dictionaries provide documentation.</w:t>
      </w:r>
    </w:p>
    <w:p w14:paraId="7E168DD3" w14:textId="77777777" w:rsidR="00334B85" w:rsidRPr="00334B85" w:rsidRDefault="00334B85" w:rsidP="00334B85"/>
    <w:p w14:paraId="1F0901A9" w14:textId="77777777" w:rsidR="00334B85" w:rsidRPr="00334B85" w:rsidRDefault="00334B85" w:rsidP="00A1308C">
      <w:pPr>
        <w:ind w:firstLine="360"/>
        <w:rPr>
          <w:rFonts w:ascii="Calibri" w:hAnsi="Calibri" w:cs="Calibri"/>
          <w:sz w:val="24"/>
          <w:szCs w:val="24"/>
        </w:rPr>
      </w:pPr>
      <w:r w:rsidRPr="00334B85">
        <w:rPr>
          <w:rFonts w:ascii="Calibri" w:hAnsi="Calibri" w:cs="Calibri"/>
          <w:sz w:val="24"/>
          <w:szCs w:val="24"/>
        </w:rPr>
        <w:t>Here, we have a top-level folder to hold our entire project. Inside that, we have subfolders for the original data files, the analysis data, the scripts, and the analysis outputs. We also have three PDF files to help explain our project artifacts. (</w:t>
      </w:r>
      <w:bookmarkStart w:id="53" w:name="OLE_LINK20"/>
      <w:r w:rsidRPr="00334B85">
        <w:rPr>
          <w:rFonts w:ascii="Calibri" w:hAnsi="Calibri" w:cs="Calibri"/>
          <w:sz w:val="24"/>
          <w:szCs w:val="24"/>
        </w:rPr>
        <w:t xml:space="preserve">Note that it’s best not to use spaces in our folder and filenames. </w:t>
      </w:r>
      <w:bookmarkStart w:id="54" w:name="OLE_LINK50"/>
      <w:r w:rsidRPr="00334B85">
        <w:rPr>
          <w:rFonts w:ascii="Calibri" w:hAnsi="Calibri" w:cs="Calibri"/>
          <w:sz w:val="24"/>
          <w:szCs w:val="24"/>
        </w:rPr>
        <w:t xml:space="preserve">In Figure 1, </w:t>
      </w:r>
      <w:bookmarkEnd w:id="54"/>
      <w:r w:rsidRPr="00334B85">
        <w:rPr>
          <w:rFonts w:ascii="Calibri" w:hAnsi="Calibri" w:cs="Calibri"/>
          <w:sz w:val="24"/>
          <w:szCs w:val="24"/>
        </w:rPr>
        <w:t xml:space="preserve">we have eliminated the spaces from our folder and filenames and have capitalized the first letter of each word for readability. This is called </w:t>
      </w:r>
      <w:r w:rsidRPr="00334B85">
        <w:rPr>
          <w:rFonts w:ascii="Calibri" w:hAnsi="Calibri" w:cs="Calibri"/>
          <w:i/>
          <w:iCs/>
          <w:sz w:val="24"/>
          <w:szCs w:val="24"/>
        </w:rPr>
        <w:t>Pascal case</w:t>
      </w:r>
      <w:r w:rsidRPr="00334B85">
        <w:rPr>
          <w:rFonts w:ascii="Calibri" w:hAnsi="Calibri" w:cs="Calibri"/>
          <w:sz w:val="24"/>
          <w:szCs w:val="24"/>
        </w:rPr>
        <w:t>.</w:t>
      </w:r>
      <w:bookmarkEnd w:id="53"/>
      <w:r w:rsidRPr="00334B85">
        <w:rPr>
          <w:rFonts w:ascii="Calibri" w:hAnsi="Calibri" w:cs="Calibri"/>
          <w:sz w:val="24"/>
          <w:szCs w:val="24"/>
        </w:rPr>
        <w:t>)</w:t>
      </w:r>
    </w:p>
    <w:p w14:paraId="37916422" w14:textId="77777777" w:rsidR="00334B85" w:rsidRPr="00334B85" w:rsidRDefault="00334B85" w:rsidP="00334B85">
      <w:pPr>
        <w:pStyle w:val="ListParagraph"/>
        <w:numPr>
          <w:ilvl w:val="0"/>
          <w:numId w:val="21"/>
        </w:numPr>
        <w:rPr>
          <w:rFonts w:ascii="Calibri" w:hAnsi="Calibri" w:cs="Calibri"/>
        </w:rPr>
      </w:pPr>
      <w:r w:rsidRPr="00334B85">
        <w:rPr>
          <w:rFonts w:ascii="Calibri" w:hAnsi="Calibri" w:cs="Calibri"/>
        </w:rPr>
        <w:t xml:space="preserve">In the project folder, we have a </w:t>
      </w:r>
      <w:r w:rsidRPr="00334B85">
        <w:rPr>
          <w:rFonts w:ascii="Calibri" w:hAnsi="Calibri" w:cs="Calibri"/>
          <w:i/>
          <w:iCs/>
        </w:rPr>
        <w:t>ReadMe</w:t>
      </w:r>
      <w:r w:rsidRPr="00334B85">
        <w:rPr>
          <w:rFonts w:ascii="Calibri" w:hAnsi="Calibri" w:cs="Calibri"/>
        </w:rPr>
        <w:t xml:space="preserve"> document that gives a brief, general description of our project, tells the reader what software we used for data analysis, and gives instructions for how to reproduce our analyses.</w:t>
      </w:r>
    </w:p>
    <w:p w14:paraId="5FBB433B" w14:textId="77777777" w:rsidR="00334B85" w:rsidRPr="00334B85" w:rsidRDefault="00334B85" w:rsidP="00334B85">
      <w:pPr>
        <w:pStyle w:val="ListParagraph"/>
        <w:numPr>
          <w:ilvl w:val="0"/>
          <w:numId w:val="21"/>
        </w:numPr>
        <w:rPr>
          <w:rFonts w:ascii="Calibri" w:hAnsi="Calibri" w:cs="Calibri"/>
        </w:rPr>
      </w:pPr>
      <w:r w:rsidRPr="00334B85">
        <w:rPr>
          <w:rFonts w:ascii="Calibri" w:hAnsi="Calibri" w:cs="Calibri"/>
        </w:rPr>
        <w:t xml:space="preserve">An </w:t>
      </w:r>
      <w:proofErr w:type="spellStart"/>
      <w:r w:rsidRPr="00334B85">
        <w:rPr>
          <w:rFonts w:ascii="Calibri" w:hAnsi="Calibri" w:cs="Calibri"/>
        </w:rPr>
        <w:t>O</w:t>
      </w:r>
      <w:r w:rsidRPr="00334B85">
        <w:rPr>
          <w:rFonts w:ascii="Calibri" w:hAnsi="Calibri" w:cs="Calibri"/>
          <w:i/>
          <w:iCs/>
        </w:rPr>
        <w:t>riginalDataDictionary</w:t>
      </w:r>
      <w:proofErr w:type="spellEnd"/>
      <w:r w:rsidRPr="00334B85">
        <w:rPr>
          <w:rFonts w:ascii="Calibri" w:hAnsi="Calibri" w:cs="Calibri"/>
        </w:rPr>
        <w:t xml:space="preserve"> document that explains the files in our </w:t>
      </w:r>
      <w:proofErr w:type="spellStart"/>
      <w:r w:rsidRPr="00334B85">
        <w:rPr>
          <w:rFonts w:ascii="Calibri" w:hAnsi="Calibri" w:cs="Calibri"/>
          <w:i/>
          <w:iCs/>
        </w:rPr>
        <w:t>OriginalData</w:t>
      </w:r>
      <w:proofErr w:type="spellEnd"/>
      <w:r w:rsidRPr="00334B85">
        <w:rPr>
          <w:rFonts w:ascii="Calibri" w:hAnsi="Calibri" w:cs="Calibri"/>
          <w:i/>
          <w:iCs/>
        </w:rPr>
        <w:t xml:space="preserve"> </w:t>
      </w:r>
      <w:r w:rsidRPr="00334B85">
        <w:rPr>
          <w:rFonts w:ascii="Calibri" w:hAnsi="Calibri" w:cs="Calibri"/>
        </w:rPr>
        <w:t xml:space="preserve">folder. The exact contents of the </w:t>
      </w:r>
      <w:proofErr w:type="spellStart"/>
      <w:r w:rsidRPr="00334B85">
        <w:rPr>
          <w:rFonts w:ascii="Calibri" w:hAnsi="Calibri" w:cs="Calibri"/>
        </w:rPr>
        <w:t>O</w:t>
      </w:r>
      <w:r w:rsidRPr="00334B85">
        <w:rPr>
          <w:rFonts w:ascii="Calibri" w:hAnsi="Calibri" w:cs="Calibri"/>
          <w:i/>
          <w:iCs/>
        </w:rPr>
        <w:t>riginalDataDictionary</w:t>
      </w:r>
      <w:proofErr w:type="spellEnd"/>
      <w:r w:rsidRPr="00334B85">
        <w:rPr>
          <w:rFonts w:ascii="Calibri" w:hAnsi="Calibri" w:cs="Calibri"/>
        </w:rPr>
        <w:t xml:space="preserve"> will depend on our research project, but generally, the file should include:</w:t>
      </w:r>
    </w:p>
    <w:p w14:paraId="2E0F0C8C" w14:textId="77777777" w:rsidR="00334B85" w:rsidRPr="00334B85" w:rsidRDefault="00334B85" w:rsidP="00334B85">
      <w:pPr>
        <w:pStyle w:val="ListParagraph"/>
        <w:numPr>
          <w:ilvl w:val="1"/>
          <w:numId w:val="21"/>
        </w:numPr>
        <w:rPr>
          <w:rFonts w:ascii="Calibri" w:hAnsi="Calibri" w:cs="Calibri"/>
        </w:rPr>
      </w:pPr>
      <w:r w:rsidRPr="00334B85">
        <w:rPr>
          <w:rFonts w:ascii="Calibri" w:hAnsi="Calibri" w:cs="Calibri"/>
        </w:rPr>
        <w:t xml:space="preserve">an explanation of where the data came from (Did we collect them yourself? Did we download them?) and the date we got </w:t>
      </w:r>
      <w:proofErr w:type="gramStart"/>
      <w:r w:rsidRPr="00334B85">
        <w:rPr>
          <w:rFonts w:ascii="Calibri" w:hAnsi="Calibri" w:cs="Calibri"/>
        </w:rPr>
        <w:t>them;</w:t>
      </w:r>
      <w:proofErr w:type="gramEnd"/>
    </w:p>
    <w:p w14:paraId="12610FBC" w14:textId="77777777" w:rsidR="00334B85" w:rsidRPr="00334B85" w:rsidRDefault="00334B85" w:rsidP="00334B85">
      <w:pPr>
        <w:pStyle w:val="ListParagraph"/>
        <w:numPr>
          <w:ilvl w:val="1"/>
          <w:numId w:val="21"/>
        </w:numPr>
        <w:rPr>
          <w:rFonts w:ascii="Calibri" w:hAnsi="Calibri" w:cs="Calibri"/>
        </w:rPr>
      </w:pPr>
      <w:r w:rsidRPr="00334B85">
        <w:rPr>
          <w:rFonts w:ascii="Calibri" w:hAnsi="Calibri" w:cs="Calibri"/>
        </w:rPr>
        <w:t>a list of all the variables in data files, the definition of each variable, and an explanation of how the values are coded (i.e., what the values represent).</w:t>
      </w:r>
    </w:p>
    <w:p w14:paraId="30A54D9B" w14:textId="503F8B98" w:rsidR="00334B85" w:rsidRPr="00334B85" w:rsidRDefault="00334B85" w:rsidP="00334B85">
      <w:pPr>
        <w:pStyle w:val="ListParagraph"/>
        <w:numPr>
          <w:ilvl w:val="0"/>
          <w:numId w:val="21"/>
        </w:numPr>
        <w:rPr>
          <w:rFonts w:ascii="Calibri" w:hAnsi="Calibri" w:cs="Calibri"/>
        </w:rPr>
      </w:pPr>
      <w:r w:rsidRPr="00334B85">
        <w:rPr>
          <w:rFonts w:ascii="Calibri" w:hAnsi="Calibri" w:cs="Calibri"/>
        </w:rPr>
        <w:t xml:space="preserve">An </w:t>
      </w:r>
      <w:proofErr w:type="spellStart"/>
      <w:r w:rsidRPr="00334B85">
        <w:rPr>
          <w:rFonts w:ascii="Calibri" w:hAnsi="Calibri" w:cs="Calibri"/>
          <w:i/>
          <w:iCs/>
        </w:rPr>
        <w:t>AnalysisDataDictionary</w:t>
      </w:r>
      <w:proofErr w:type="spellEnd"/>
      <w:r w:rsidRPr="00334B85">
        <w:rPr>
          <w:rFonts w:ascii="Calibri" w:hAnsi="Calibri" w:cs="Calibri"/>
        </w:rPr>
        <w:t xml:space="preserve"> document that explains the files in our </w:t>
      </w:r>
      <w:proofErr w:type="spellStart"/>
      <w:r w:rsidRPr="00334B85">
        <w:rPr>
          <w:rFonts w:ascii="Calibri" w:hAnsi="Calibri" w:cs="Calibri"/>
          <w:i/>
          <w:iCs/>
        </w:rPr>
        <w:t>AnalysisData</w:t>
      </w:r>
      <w:proofErr w:type="spellEnd"/>
      <w:r w:rsidRPr="00334B85">
        <w:rPr>
          <w:rFonts w:ascii="Calibri" w:hAnsi="Calibri" w:cs="Calibri"/>
          <w:i/>
          <w:iCs/>
        </w:rPr>
        <w:t xml:space="preserve"> </w:t>
      </w:r>
      <w:r w:rsidRPr="00334B85">
        <w:rPr>
          <w:rFonts w:ascii="Calibri" w:hAnsi="Calibri" w:cs="Calibri"/>
        </w:rPr>
        <w:t xml:space="preserve">folder. Usually—but not always--the analysis data are formatted in a table where each row represents an individual </w:t>
      </w:r>
      <w:r w:rsidR="00A536A2" w:rsidRPr="00334B85">
        <w:rPr>
          <w:rFonts w:ascii="Calibri" w:hAnsi="Calibri" w:cs="Calibri"/>
        </w:rPr>
        <w:t>participant,</w:t>
      </w:r>
      <w:r w:rsidRPr="00334B85">
        <w:rPr>
          <w:rFonts w:ascii="Calibri" w:hAnsi="Calibri" w:cs="Calibri"/>
        </w:rPr>
        <w:t xml:space="preserve"> and each column represents a variable. At the top is a row of variable names. The </w:t>
      </w:r>
      <w:proofErr w:type="spellStart"/>
      <w:r w:rsidRPr="00334B85">
        <w:rPr>
          <w:rFonts w:ascii="Calibri" w:hAnsi="Calibri" w:cs="Calibri"/>
          <w:i/>
          <w:iCs/>
        </w:rPr>
        <w:t>AnalysisDataDictionary</w:t>
      </w:r>
      <w:proofErr w:type="spellEnd"/>
      <w:r w:rsidRPr="00334B85">
        <w:rPr>
          <w:rFonts w:ascii="Calibri" w:hAnsi="Calibri" w:cs="Calibri"/>
        </w:rPr>
        <w:t xml:space="preserve"> should explain what each row represents and what each variable name means. Just like the </w:t>
      </w:r>
      <w:proofErr w:type="spellStart"/>
      <w:r w:rsidRPr="00334B85">
        <w:rPr>
          <w:rFonts w:ascii="Calibri" w:hAnsi="Calibri" w:cs="Calibri"/>
        </w:rPr>
        <w:t>O</w:t>
      </w:r>
      <w:r w:rsidRPr="00334B85">
        <w:rPr>
          <w:rFonts w:ascii="Calibri" w:hAnsi="Calibri" w:cs="Calibri"/>
          <w:i/>
          <w:iCs/>
        </w:rPr>
        <w:t>riginalDataDictionary</w:t>
      </w:r>
      <w:proofErr w:type="spellEnd"/>
      <w:r w:rsidRPr="00334B85">
        <w:rPr>
          <w:rFonts w:ascii="Calibri" w:hAnsi="Calibri" w:cs="Calibri"/>
        </w:rPr>
        <w:t>, it should also provide a definition of each variable, and an explanation of how the values are coded.</w:t>
      </w:r>
    </w:p>
    <w:p w14:paraId="509EF086" w14:textId="77777777" w:rsidR="00334B85" w:rsidRPr="00334B85" w:rsidRDefault="00334B85" w:rsidP="00334B85">
      <w:pPr>
        <w:rPr>
          <w:rFonts w:ascii="Calibri" w:hAnsi="Calibri" w:cs="Calibri"/>
          <w:sz w:val="24"/>
          <w:szCs w:val="24"/>
        </w:rPr>
      </w:pPr>
    </w:p>
    <w:p w14:paraId="7C7E2DE0" w14:textId="77777777" w:rsidR="00334B85" w:rsidRPr="00334B85" w:rsidRDefault="00334B85" w:rsidP="00334B85">
      <w:pPr>
        <w:rPr>
          <w:rFonts w:ascii="Calibri" w:hAnsi="Calibri" w:cs="Calibri"/>
          <w:sz w:val="24"/>
          <w:szCs w:val="24"/>
        </w:rPr>
      </w:pPr>
      <w:r w:rsidRPr="00334B85">
        <w:rPr>
          <w:rFonts w:ascii="Calibri" w:hAnsi="Calibri" w:cs="Calibri"/>
          <w:sz w:val="24"/>
          <w:szCs w:val="24"/>
        </w:rPr>
        <w:t>Once you have created this folder structure, we can zip it up to share to a public repository. Or if we don’t plan to share the artifacts publicly, we can just store the project folder and its contents someplace where we can find them when needed.</w:t>
      </w:r>
    </w:p>
    <w:p w14:paraId="0FB2EB7B" w14:textId="77777777" w:rsidR="00334B85" w:rsidRPr="00334B85" w:rsidRDefault="00334B85" w:rsidP="00334B85">
      <w:pPr>
        <w:rPr>
          <w:rFonts w:ascii="Calibri" w:hAnsi="Calibri" w:cs="Calibri"/>
          <w:sz w:val="24"/>
          <w:szCs w:val="24"/>
        </w:rPr>
      </w:pPr>
    </w:p>
    <w:p w14:paraId="5E007FF5" w14:textId="77777777" w:rsidR="00334B85" w:rsidRPr="00334B85" w:rsidRDefault="00334B85" w:rsidP="00A1308C">
      <w:pPr>
        <w:pStyle w:val="Heading2"/>
        <w:spacing w:after="240"/>
        <w:jc w:val="center"/>
      </w:pPr>
      <w:bookmarkStart w:id="55" w:name="_Toc119328293"/>
      <w:r w:rsidRPr="00334B85">
        <w:lastRenderedPageBreak/>
        <w:t>References</w:t>
      </w:r>
      <w:bookmarkEnd w:id="55"/>
    </w:p>
    <w:p w14:paraId="5439D5A2" w14:textId="77777777" w:rsidR="00334B85" w:rsidRPr="00334B85" w:rsidRDefault="00334B85" w:rsidP="00334B85">
      <w:pPr>
        <w:pStyle w:val="Reference"/>
        <w:spacing w:line="480" w:lineRule="auto"/>
        <w:rPr>
          <w:rFonts w:ascii="Calibri" w:hAnsi="Calibri" w:cs="Calibri"/>
        </w:rPr>
      </w:pPr>
      <w:r w:rsidRPr="00334B85">
        <w:rPr>
          <w:rFonts w:ascii="Calibri" w:hAnsi="Calibri" w:cs="Calibri"/>
        </w:rPr>
        <w:t xml:space="preserve">Alter, G., &amp; Gonzalez, R. (2018). Responsible practices for data sharing. </w:t>
      </w:r>
      <w:r w:rsidRPr="00334B85">
        <w:rPr>
          <w:rFonts w:ascii="Calibri" w:hAnsi="Calibri" w:cs="Calibri"/>
          <w:i/>
          <w:iCs/>
        </w:rPr>
        <w:t>American Psychologist</w:t>
      </w:r>
      <w:r w:rsidRPr="00334B85">
        <w:rPr>
          <w:rFonts w:ascii="Calibri" w:hAnsi="Calibri" w:cs="Calibri"/>
        </w:rPr>
        <w:t xml:space="preserve">, </w:t>
      </w:r>
      <w:r w:rsidRPr="00334B85">
        <w:rPr>
          <w:rFonts w:ascii="Calibri" w:hAnsi="Calibri" w:cs="Calibri"/>
          <w:i/>
          <w:iCs/>
        </w:rPr>
        <w:t>73</w:t>
      </w:r>
      <w:r w:rsidRPr="00334B85">
        <w:rPr>
          <w:rFonts w:ascii="Calibri" w:hAnsi="Calibri" w:cs="Calibri"/>
        </w:rPr>
        <w:t xml:space="preserve">(2), 146–156. </w:t>
      </w:r>
      <w:hyperlink r:id="rId64" w:history="1">
        <w:r w:rsidRPr="00334B85">
          <w:rPr>
            <w:rStyle w:val="Hyperlink"/>
            <w:rFonts w:ascii="Calibri" w:hAnsi="Calibri" w:cs="Calibri"/>
          </w:rPr>
          <w:t>https://doi.org/10.1037/amp0000258</w:t>
        </w:r>
      </w:hyperlink>
    </w:p>
    <w:p w14:paraId="49C59CD0" w14:textId="77777777" w:rsidR="00334B85" w:rsidRPr="00334B85" w:rsidRDefault="00334B85" w:rsidP="00334B85">
      <w:pPr>
        <w:pStyle w:val="Reference"/>
        <w:spacing w:line="480" w:lineRule="auto"/>
        <w:rPr>
          <w:rFonts w:ascii="Calibri" w:hAnsi="Calibri" w:cs="Calibri"/>
        </w:rPr>
      </w:pPr>
      <w:r w:rsidRPr="00334B85">
        <w:rPr>
          <w:rFonts w:ascii="Calibri" w:hAnsi="Calibri" w:cs="Calibri"/>
        </w:rPr>
        <w:t xml:space="preserve">Hardwicke, T. E., Mathur, M. B., MacDonald, K., </w:t>
      </w:r>
      <w:proofErr w:type="spellStart"/>
      <w:r w:rsidRPr="00334B85">
        <w:rPr>
          <w:rFonts w:ascii="Calibri" w:hAnsi="Calibri" w:cs="Calibri"/>
        </w:rPr>
        <w:t>Nilsonne</w:t>
      </w:r>
      <w:proofErr w:type="spellEnd"/>
      <w:r w:rsidRPr="00334B85">
        <w:rPr>
          <w:rFonts w:ascii="Calibri" w:hAnsi="Calibri" w:cs="Calibri"/>
        </w:rPr>
        <w:t xml:space="preserve">, G., Banks, C., Kidwell, M. C., Mohr, A. H., Clayton, E., Yoon, E. J., Henry, M., </w:t>
      </w:r>
      <w:proofErr w:type="spellStart"/>
      <w:r w:rsidRPr="00334B85">
        <w:rPr>
          <w:rFonts w:ascii="Calibri" w:hAnsi="Calibri" w:cs="Calibri"/>
        </w:rPr>
        <w:t>Lenne</w:t>
      </w:r>
      <w:proofErr w:type="spellEnd"/>
      <w:r w:rsidRPr="00334B85">
        <w:rPr>
          <w:rFonts w:ascii="Calibri" w:hAnsi="Calibri" w:cs="Calibri"/>
        </w:rPr>
        <w:t xml:space="preserve">, R. L., Altman, S., Long, B., &amp; Frank, M. C. (2018). Data availability, reusability, and analytic reproducibility: Evaluating the impact of a mandatory open data policy at the journal Cognition. </w:t>
      </w:r>
      <w:r w:rsidRPr="00334B85">
        <w:rPr>
          <w:rFonts w:ascii="Calibri" w:hAnsi="Calibri" w:cs="Calibri"/>
          <w:i/>
          <w:iCs/>
        </w:rPr>
        <w:t>Royal Society Open Science</w:t>
      </w:r>
      <w:r w:rsidRPr="00334B85">
        <w:rPr>
          <w:rFonts w:ascii="Calibri" w:hAnsi="Calibri" w:cs="Calibri"/>
        </w:rPr>
        <w:t xml:space="preserve">, </w:t>
      </w:r>
      <w:r w:rsidRPr="00334B85">
        <w:rPr>
          <w:rFonts w:ascii="Calibri" w:hAnsi="Calibri" w:cs="Calibri"/>
          <w:i/>
          <w:iCs/>
        </w:rPr>
        <w:t>5</w:t>
      </w:r>
      <w:r w:rsidRPr="00334B85">
        <w:rPr>
          <w:rFonts w:ascii="Calibri" w:hAnsi="Calibri" w:cs="Calibri"/>
        </w:rPr>
        <w:t xml:space="preserve">(180448). </w:t>
      </w:r>
      <w:hyperlink r:id="rId65" w:history="1">
        <w:r w:rsidRPr="00334B85">
          <w:rPr>
            <w:rStyle w:val="Hyperlink"/>
            <w:rFonts w:ascii="Calibri" w:hAnsi="Calibri" w:cs="Calibri"/>
          </w:rPr>
          <w:t>http://dx.doi.org/10.1098/rsos.180448</w:t>
        </w:r>
      </w:hyperlink>
    </w:p>
    <w:p w14:paraId="3D1DC628" w14:textId="77777777" w:rsidR="00334B85" w:rsidRPr="00334B85" w:rsidRDefault="00334B85" w:rsidP="00334B85">
      <w:pPr>
        <w:pStyle w:val="Reference"/>
        <w:spacing w:line="480" w:lineRule="auto"/>
        <w:rPr>
          <w:rFonts w:ascii="Calibri" w:hAnsi="Calibri" w:cs="Calibri"/>
        </w:rPr>
      </w:pPr>
      <w:proofErr w:type="spellStart"/>
      <w:r w:rsidRPr="00334B85">
        <w:rPr>
          <w:rFonts w:ascii="Calibri" w:hAnsi="Calibri" w:cs="Calibri"/>
        </w:rPr>
        <w:t>Laurinavichyute</w:t>
      </w:r>
      <w:proofErr w:type="spellEnd"/>
      <w:r w:rsidRPr="00334B85">
        <w:rPr>
          <w:rFonts w:ascii="Calibri" w:hAnsi="Calibri" w:cs="Calibri"/>
        </w:rPr>
        <w:t xml:space="preserve">, A., Yadav, H., &amp; </w:t>
      </w:r>
      <w:proofErr w:type="spellStart"/>
      <w:r w:rsidRPr="00334B85">
        <w:rPr>
          <w:rFonts w:ascii="Calibri" w:hAnsi="Calibri" w:cs="Calibri"/>
        </w:rPr>
        <w:t>Vasishth</w:t>
      </w:r>
      <w:proofErr w:type="spellEnd"/>
      <w:r w:rsidRPr="00334B85">
        <w:rPr>
          <w:rFonts w:ascii="Calibri" w:hAnsi="Calibri" w:cs="Calibri"/>
        </w:rPr>
        <w:t xml:space="preserve">, S. (2022). Share the code, not just the data: A case study of the reproducibility of articles published in the Journal of Memory and Language under the open data policy. </w:t>
      </w:r>
      <w:r w:rsidRPr="00334B85">
        <w:rPr>
          <w:rFonts w:ascii="Calibri" w:hAnsi="Calibri" w:cs="Calibri"/>
          <w:i/>
          <w:iCs/>
        </w:rPr>
        <w:t>Journal of Memory and Language</w:t>
      </w:r>
      <w:r w:rsidRPr="00334B85">
        <w:rPr>
          <w:rFonts w:ascii="Calibri" w:hAnsi="Calibri" w:cs="Calibri"/>
        </w:rPr>
        <w:t xml:space="preserve">, </w:t>
      </w:r>
      <w:r w:rsidRPr="00334B85">
        <w:rPr>
          <w:rFonts w:ascii="Calibri" w:hAnsi="Calibri" w:cs="Calibri"/>
          <w:i/>
          <w:iCs/>
        </w:rPr>
        <w:t>125</w:t>
      </w:r>
      <w:r w:rsidRPr="00334B85">
        <w:rPr>
          <w:rFonts w:ascii="Calibri" w:hAnsi="Calibri" w:cs="Calibri"/>
        </w:rPr>
        <w:t xml:space="preserve">, 104332. </w:t>
      </w:r>
      <w:hyperlink r:id="rId66" w:history="1">
        <w:r w:rsidRPr="00334B85">
          <w:rPr>
            <w:rStyle w:val="Hyperlink"/>
            <w:rFonts w:ascii="Calibri" w:hAnsi="Calibri" w:cs="Calibri"/>
          </w:rPr>
          <w:t>https://doi.org/10.1016/j.jml.2022.104332</w:t>
        </w:r>
      </w:hyperlink>
    </w:p>
    <w:p w14:paraId="3A47CA44" w14:textId="77777777" w:rsidR="00334B85" w:rsidRPr="00334B85" w:rsidRDefault="00334B85" w:rsidP="00334B85">
      <w:pPr>
        <w:pStyle w:val="Reference"/>
        <w:spacing w:line="480" w:lineRule="auto"/>
        <w:rPr>
          <w:rFonts w:ascii="Calibri" w:hAnsi="Calibri" w:cs="Calibri"/>
          <w:highlight w:val="yellow"/>
        </w:rPr>
      </w:pPr>
      <w:r w:rsidRPr="00334B85">
        <w:rPr>
          <w:rFonts w:ascii="Calibri" w:hAnsi="Calibri" w:cs="Calibri"/>
        </w:rPr>
        <w:t xml:space="preserve">Meyer, M. N. (2018). Practical tips for ethical data sharing. </w:t>
      </w:r>
      <w:r w:rsidRPr="00334B85">
        <w:rPr>
          <w:rFonts w:ascii="Calibri" w:hAnsi="Calibri" w:cs="Calibri"/>
          <w:i/>
          <w:iCs/>
        </w:rPr>
        <w:t>Advances in Methods and Practices in Psychological Science</w:t>
      </w:r>
      <w:r w:rsidRPr="00334B85">
        <w:rPr>
          <w:rFonts w:ascii="Calibri" w:hAnsi="Calibri" w:cs="Calibri"/>
        </w:rPr>
        <w:t xml:space="preserve">, </w:t>
      </w:r>
      <w:r w:rsidRPr="00334B85">
        <w:rPr>
          <w:rFonts w:ascii="Calibri" w:hAnsi="Calibri" w:cs="Calibri"/>
          <w:i/>
          <w:iCs/>
        </w:rPr>
        <w:t>1</w:t>
      </w:r>
      <w:r w:rsidRPr="00334B85">
        <w:rPr>
          <w:rFonts w:ascii="Calibri" w:hAnsi="Calibri" w:cs="Calibri"/>
        </w:rPr>
        <w:t xml:space="preserve">(1), 131–144. </w:t>
      </w:r>
      <w:hyperlink r:id="rId67" w:history="1">
        <w:r w:rsidRPr="00334B85">
          <w:rPr>
            <w:rStyle w:val="Hyperlink"/>
            <w:rFonts w:ascii="Calibri" w:hAnsi="Calibri" w:cs="Calibri"/>
          </w:rPr>
          <w:t>https://doi.org/10.1177/2515245917747656</w:t>
        </w:r>
      </w:hyperlink>
    </w:p>
    <w:p w14:paraId="6F277575" w14:textId="77777777" w:rsidR="00334B85" w:rsidRPr="00334B85" w:rsidRDefault="00334B85" w:rsidP="00334B85">
      <w:pPr>
        <w:pStyle w:val="Reference"/>
        <w:spacing w:line="480" w:lineRule="auto"/>
        <w:rPr>
          <w:rFonts w:ascii="Calibri" w:hAnsi="Calibri" w:cs="Calibri"/>
        </w:rPr>
      </w:pPr>
      <w:proofErr w:type="spellStart"/>
      <w:r w:rsidRPr="00334B85">
        <w:rPr>
          <w:rFonts w:ascii="Calibri" w:hAnsi="Calibri" w:cs="Calibri"/>
        </w:rPr>
        <w:t>Stodden</w:t>
      </w:r>
      <w:proofErr w:type="spellEnd"/>
      <w:r w:rsidRPr="00334B85">
        <w:rPr>
          <w:rFonts w:ascii="Calibri" w:hAnsi="Calibri" w:cs="Calibri"/>
        </w:rPr>
        <w:t xml:space="preserve">, V., Seiler, J., &amp; Ma, Z. (2018). An empirical analysis of journal policy effectiveness for computational reproducibility. </w:t>
      </w:r>
      <w:r w:rsidRPr="00334B85">
        <w:rPr>
          <w:rFonts w:ascii="Calibri" w:hAnsi="Calibri" w:cs="Calibri"/>
          <w:i/>
          <w:iCs/>
        </w:rPr>
        <w:t>Proceedings of the National Academy of Sciences</w:t>
      </w:r>
      <w:r w:rsidRPr="00334B85">
        <w:rPr>
          <w:rFonts w:ascii="Calibri" w:hAnsi="Calibri" w:cs="Calibri"/>
        </w:rPr>
        <w:t xml:space="preserve">, </w:t>
      </w:r>
      <w:r w:rsidRPr="00334B85">
        <w:rPr>
          <w:rFonts w:ascii="Calibri" w:hAnsi="Calibri" w:cs="Calibri"/>
          <w:i/>
          <w:iCs/>
        </w:rPr>
        <w:t>115</w:t>
      </w:r>
      <w:r w:rsidRPr="00334B85">
        <w:rPr>
          <w:rFonts w:ascii="Calibri" w:hAnsi="Calibri" w:cs="Calibri"/>
        </w:rPr>
        <w:t xml:space="preserve">(11), 2584–2589. </w:t>
      </w:r>
      <w:hyperlink r:id="rId68" w:history="1">
        <w:r w:rsidRPr="00334B85">
          <w:rPr>
            <w:rStyle w:val="Hyperlink"/>
            <w:rFonts w:ascii="Calibri" w:hAnsi="Calibri" w:cs="Calibri"/>
          </w:rPr>
          <w:t>https://doi.org/10.1073/pnas.1708290115</w:t>
        </w:r>
      </w:hyperlink>
    </w:p>
    <w:p w14:paraId="57D1F2C7" w14:textId="77777777" w:rsidR="00334B85" w:rsidRPr="00334B85" w:rsidRDefault="00334B85" w:rsidP="00334B85">
      <w:pPr>
        <w:pStyle w:val="Reference"/>
        <w:spacing w:line="480" w:lineRule="auto"/>
        <w:rPr>
          <w:rFonts w:ascii="Calibri" w:hAnsi="Calibri" w:cs="Calibri"/>
        </w:rPr>
      </w:pPr>
      <w:proofErr w:type="spellStart"/>
      <w:r w:rsidRPr="00334B85">
        <w:rPr>
          <w:rFonts w:ascii="Calibri" w:hAnsi="Calibri" w:cs="Calibri"/>
        </w:rPr>
        <w:t>Tedersoo</w:t>
      </w:r>
      <w:proofErr w:type="spellEnd"/>
      <w:r w:rsidRPr="00334B85">
        <w:rPr>
          <w:rFonts w:ascii="Calibri" w:hAnsi="Calibri" w:cs="Calibri"/>
        </w:rPr>
        <w:t xml:space="preserve">, L., </w:t>
      </w:r>
      <w:proofErr w:type="spellStart"/>
      <w:r w:rsidRPr="00334B85">
        <w:rPr>
          <w:rFonts w:ascii="Calibri" w:hAnsi="Calibri" w:cs="Calibri"/>
        </w:rPr>
        <w:t>Küngas</w:t>
      </w:r>
      <w:proofErr w:type="spellEnd"/>
      <w:r w:rsidRPr="00334B85">
        <w:rPr>
          <w:rFonts w:ascii="Calibri" w:hAnsi="Calibri" w:cs="Calibri"/>
        </w:rPr>
        <w:t xml:space="preserve">, R., </w:t>
      </w:r>
      <w:proofErr w:type="spellStart"/>
      <w:r w:rsidRPr="00334B85">
        <w:rPr>
          <w:rFonts w:ascii="Calibri" w:hAnsi="Calibri" w:cs="Calibri"/>
        </w:rPr>
        <w:t>Oras</w:t>
      </w:r>
      <w:proofErr w:type="spellEnd"/>
      <w:r w:rsidRPr="00334B85">
        <w:rPr>
          <w:rFonts w:ascii="Calibri" w:hAnsi="Calibri" w:cs="Calibri"/>
        </w:rPr>
        <w:t xml:space="preserve">, E., </w:t>
      </w:r>
      <w:proofErr w:type="spellStart"/>
      <w:r w:rsidRPr="00334B85">
        <w:rPr>
          <w:rFonts w:ascii="Calibri" w:hAnsi="Calibri" w:cs="Calibri"/>
        </w:rPr>
        <w:t>Köster</w:t>
      </w:r>
      <w:proofErr w:type="spellEnd"/>
      <w:r w:rsidRPr="00334B85">
        <w:rPr>
          <w:rFonts w:ascii="Calibri" w:hAnsi="Calibri" w:cs="Calibri"/>
        </w:rPr>
        <w:t xml:space="preserve">, K., </w:t>
      </w:r>
      <w:proofErr w:type="spellStart"/>
      <w:r w:rsidRPr="00334B85">
        <w:rPr>
          <w:rFonts w:ascii="Calibri" w:hAnsi="Calibri" w:cs="Calibri"/>
        </w:rPr>
        <w:t>Eenmaa</w:t>
      </w:r>
      <w:proofErr w:type="spellEnd"/>
      <w:r w:rsidRPr="00334B85">
        <w:rPr>
          <w:rFonts w:ascii="Calibri" w:hAnsi="Calibri" w:cs="Calibri"/>
        </w:rPr>
        <w:t xml:space="preserve">, H., </w:t>
      </w:r>
      <w:proofErr w:type="spellStart"/>
      <w:r w:rsidRPr="00334B85">
        <w:rPr>
          <w:rFonts w:ascii="Calibri" w:hAnsi="Calibri" w:cs="Calibri"/>
        </w:rPr>
        <w:t>Leijen</w:t>
      </w:r>
      <w:proofErr w:type="spellEnd"/>
      <w:r w:rsidRPr="00334B85">
        <w:rPr>
          <w:rFonts w:ascii="Calibri" w:hAnsi="Calibri" w:cs="Calibri"/>
        </w:rPr>
        <w:t xml:space="preserve">, Ä., </w:t>
      </w:r>
      <w:proofErr w:type="spellStart"/>
      <w:r w:rsidRPr="00334B85">
        <w:rPr>
          <w:rFonts w:ascii="Calibri" w:hAnsi="Calibri" w:cs="Calibri"/>
        </w:rPr>
        <w:t>Pedaste</w:t>
      </w:r>
      <w:proofErr w:type="spellEnd"/>
      <w:r w:rsidRPr="00334B85">
        <w:rPr>
          <w:rFonts w:ascii="Calibri" w:hAnsi="Calibri" w:cs="Calibri"/>
        </w:rPr>
        <w:t xml:space="preserve">, M., Raju, M., </w:t>
      </w:r>
      <w:proofErr w:type="spellStart"/>
      <w:r w:rsidRPr="00334B85">
        <w:rPr>
          <w:rFonts w:ascii="Calibri" w:hAnsi="Calibri" w:cs="Calibri"/>
        </w:rPr>
        <w:t>Astapova</w:t>
      </w:r>
      <w:proofErr w:type="spellEnd"/>
      <w:r w:rsidRPr="00334B85">
        <w:rPr>
          <w:rFonts w:ascii="Calibri" w:hAnsi="Calibri" w:cs="Calibri"/>
        </w:rPr>
        <w:t xml:space="preserve">, A., </w:t>
      </w:r>
      <w:proofErr w:type="spellStart"/>
      <w:r w:rsidRPr="00334B85">
        <w:rPr>
          <w:rFonts w:ascii="Calibri" w:hAnsi="Calibri" w:cs="Calibri"/>
        </w:rPr>
        <w:t>Lukner</w:t>
      </w:r>
      <w:proofErr w:type="spellEnd"/>
      <w:r w:rsidRPr="00334B85">
        <w:rPr>
          <w:rFonts w:ascii="Calibri" w:hAnsi="Calibri" w:cs="Calibri"/>
        </w:rPr>
        <w:t xml:space="preserve">, H., </w:t>
      </w:r>
      <w:proofErr w:type="spellStart"/>
      <w:r w:rsidRPr="00334B85">
        <w:rPr>
          <w:rFonts w:ascii="Calibri" w:hAnsi="Calibri" w:cs="Calibri"/>
        </w:rPr>
        <w:t>Kogermann</w:t>
      </w:r>
      <w:proofErr w:type="spellEnd"/>
      <w:r w:rsidRPr="00334B85">
        <w:rPr>
          <w:rFonts w:ascii="Calibri" w:hAnsi="Calibri" w:cs="Calibri"/>
        </w:rPr>
        <w:t xml:space="preserve">, K., &amp; Sepp, T. (2021). Data sharing practices and data availability upon request differ across scientific disciplines. </w:t>
      </w:r>
      <w:r w:rsidRPr="00334B85">
        <w:rPr>
          <w:rFonts w:ascii="Calibri" w:hAnsi="Calibri" w:cs="Calibri"/>
          <w:i/>
          <w:iCs/>
        </w:rPr>
        <w:t>Scientific Data</w:t>
      </w:r>
      <w:r w:rsidRPr="00334B85">
        <w:rPr>
          <w:rFonts w:ascii="Calibri" w:hAnsi="Calibri" w:cs="Calibri"/>
        </w:rPr>
        <w:t xml:space="preserve">, </w:t>
      </w:r>
      <w:r w:rsidRPr="00334B85">
        <w:rPr>
          <w:rFonts w:ascii="Calibri" w:hAnsi="Calibri" w:cs="Calibri"/>
          <w:i/>
          <w:iCs/>
        </w:rPr>
        <w:t>8</w:t>
      </w:r>
      <w:r w:rsidRPr="00334B85">
        <w:rPr>
          <w:rFonts w:ascii="Calibri" w:hAnsi="Calibri" w:cs="Calibri"/>
        </w:rPr>
        <w:t xml:space="preserve">(1), 192. </w:t>
      </w:r>
      <w:hyperlink r:id="rId69" w:history="1">
        <w:r w:rsidRPr="00334B85">
          <w:rPr>
            <w:rStyle w:val="Hyperlink"/>
            <w:rFonts w:ascii="Calibri" w:hAnsi="Calibri" w:cs="Calibri"/>
          </w:rPr>
          <w:t>https://doi.org/10.1038/s41597-021-00981-0</w:t>
        </w:r>
      </w:hyperlink>
    </w:p>
    <w:p w14:paraId="2C5B9E13" w14:textId="77777777" w:rsidR="00334B85" w:rsidRPr="00334B85" w:rsidRDefault="00334B85" w:rsidP="00334B85">
      <w:pPr>
        <w:pStyle w:val="Reference"/>
        <w:spacing w:line="480" w:lineRule="auto"/>
        <w:rPr>
          <w:rFonts w:ascii="Calibri" w:hAnsi="Calibri" w:cs="Calibri"/>
        </w:rPr>
      </w:pPr>
      <w:r w:rsidRPr="00334B85">
        <w:rPr>
          <w:rFonts w:ascii="Calibri" w:hAnsi="Calibri" w:cs="Calibri"/>
          <w:i/>
          <w:iCs/>
        </w:rPr>
        <w:t>TIER Protocol | Project TIER | Teaching Integrity in Empirical Research</w:t>
      </w:r>
      <w:r w:rsidRPr="00334B85">
        <w:rPr>
          <w:rFonts w:ascii="Calibri" w:hAnsi="Calibri" w:cs="Calibri"/>
        </w:rPr>
        <w:t xml:space="preserve">. (2022, July 12). </w:t>
      </w:r>
      <w:hyperlink r:id="rId70" w:history="1">
        <w:r w:rsidRPr="00334B85">
          <w:rPr>
            <w:rStyle w:val="Hyperlink"/>
            <w:rFonts w:ascii="Calibri" w:hAnsi="Calibri" w:cs="Calibri"/>
          </w:rPr>
          <w:t>https://www.projecttier.org/tier-protocol/</w:t>
        </w:r>
      </w:hyperlink>
    </w:p>
    <w:p w14:paraId="51CC1A50" w14:textId="55683AAF" w:rsidR="00334B85" w:rsidRDefault="00334B85" w:rsidP="00334B85">
      <w:pPr>
        <w:pStyle w:val="Reference"/>
        <w:spacing w:line="480" w:lineRule="auto"/>
        <w:rPr>
          <w:rStyle w:val="Hyperlink"/>
          <w:rFonts w:ascii="Calibri" w:hAnsi="Calibri" w:cs="Calibri"/>
        </w:rPr>
      </w:pPr>
      <w:proofErr w:type="spellStart"/>
      <w:r w:rsidRPr="00334B85">
        <w:rPr>
          <w:rFonts w:ascii="Calibri" w:hAnsi="Calibri" w:cs="Calibri"/>
        </w:rPr>
        <w:lastRenderedPageBreak/>
        <w:t>Vanpaemel</w:t>
      </w:r>
      <w:proofErr w:type="spellEnd"/>
      <w:r w:rsidRPr="00334B85">
        <w:rPr>
          <w:rFonts w:ascii="Calibri" w:hAnsi="Calibri" w:cs="Calibri"/>
        </w:rPr>
        <w:t xml:space="preserve">, W., </w:t>
      </w:r>
      <w:proofErr w:type="spellStart"/>
      <w:r w:rsidRPr="00334B85">
        <w:rPr>
          <w:rFonts w:ascii="Calibri" w:hAnsi="Calibri" w:cs="Calibri"/>
        </w:rPr>
        <w:t>Vermorgen</w:t>
      </w:r>
      <w:proofErr w:type="spellEnd"/>
      <w:r w:rsidRPr="00334B85">
        <w:rPr>
          <w:rFonts w:ascii="Calibri" w:hAnsi="Calibri" w:cs="Calibri"/>
        </w:rPr>
        <w:t xml:space="preserve">, M., </w:t>
      </w:r>
      <w:proofErr w:type="spellStart"/>
      <w:r w:rsidRPr="00334B85">
        <w:rPr>
          <w:rFonts w:ascii="Calibri" w:hAnsi="Calibri" w:cs="Calibri"/>
        </w:rPr>
        <w:t>Deriemaecker</w:t>
      </w:r>
      <w:proofErr w:type="spellEnd"/>
      <w:r w:rsidRPr="00334B85">
        <w:rPr>
          <w:rFonts w:ascii="Calibri" w:hAnsi="Calibri" w:cs="Calibri"/>
        </w:rPr>
        <w:t xml:space="preserve">, L., &amp; Storms, G. (2015). Are we wasting a good crisis? The availability of psychological research data after the storm. </w:t>
      </w:r>
      <w:r w:rsidRPr="00334B85">
        <w:rPr>
          <w:rFonts w:ascii="Calibri" w:hAnsi="Calibri" w:cs="Calibri"/>
          <w:i/>
          <w:iCs/>
        </w:rPr>
        <w:t>Collabra</w:t>
      </w:r>
      <w:r w:rsidRPr="00334B85">
        <w:rPr>
          <w:rFonts w:ascii="Calibri" w:hAnsi="Calibri" w:cs="Calibri"/>
        </w:rPr>
        <w:t xml:space="preserve">, </w:t>
      </w:r>
      <w:r w:rsidRPr="00334B85">
        <w:rPr>
          <w:rFonts w:ascii="Calibri" w:hAnsi="Calibri" w:cs="Calibri"/>
          <w:i/>
          <w:iCs/>
        </w:rPr>
        <w:t>1</w:t>
      </w:r>
      <w:r w:rsidRPr="00334B85">
        <w:rPr>
          <w:rFonts w:ascii="Calibri" w:hAnsi="Calibri" w:cs="Calibri"/>
        </w:rPr>
        <w:t xml:space="preserve">(1), 3. </w:t>
      </w:r>
      <w:hyperlink r:id="rId71" w:history="1">
        <w:r w:rsidRPr="00334B85">
          <w:rPr>
            <w:rStyle w:val="Hyperlink"/>
            <w:rFonts w:ascii="Calibri" w:hAnsi="Calibri" w:cs="Calibri"/>
          </w:rPr>
          <w:t>https://doi.org/10.1525/collabra.13</w:t>
        </w:r>
      </w:hyperlink>
    </w:p>
    <w:p w14:paraId="1AA0286A" w14:textId="0D3B2003" w:rsidR="00334B85" w:rsidRDefault="00334B85">
      <w:pPr>
        <w:rPr>
          <w:rStyle w:val="Hyperlink"/>
          <w:rFonts w:ascii="Calibri" w:eastAsia="Times New Roman" w:hAnsi="Calibri" w:cs="Calibri"/>
          <w:sz w:val="24"/>
          <w:szCs w:val="24"/>
        </w:rPr>
      </w:pPr>
      <w:r>
        <w:rPr>
          <w:rStyle w:val="Hyperlink"/>
          <w:rFonts w:ascii="Calibri" w:hAnsi="Calibri" w:cs="Calibri"/>
        </w:rPr>
        <w:br w:type="page"/>
      </w:r>
    </w:p>
    <w:p w14:paraId="61C8857B" w14:textId="77777777" w:rsidR="00C83687" w:rsidRPr="00A536A2" w:rsidRDefault="00C83687" w:rsidP="00C83687">
      <w:pPr>
        <w:pStyle w:val="Heading1"/>
        <w:jc w:val="center"/>
        <w:rPr>
          <w:rFonts w:ascii="Calibri" w:eastAsia="Times New Roman" w:hAnsi="Calibri" w:cs="Calibri"/>
        </w:rPr>
      </w:pPr>
      <w:bookmarkStart w:id="56" w:name="_Toc119328294"/>
      <w:bookmarkEnd w:id="43"/>
      <w:r w:rsidRPr="00A536A2">
        <w:rPr>
          <w:rFonts w:ascii="Calibri" w:eastAsia="Times New Roman" w:hAnsi="Calibri" w:cs="Calibri"/>
        </w:rPr>
        <w:lastRenderedPageBreak/>
        <w:t>Exercise: Organizing and Documenting Data for Reproducibility with JASP</w:t>
      </w:r>
      <w:bookmarkEnd w:id="56"/>
    </w:p>
    <w:p w14:paraId="64B5A270" w14:textId="77777777" w:rsidR="00C83687" w:rsidRPr="00A536A2" w:rsidRDefault="00C83687" w:rsidP="00C83687">
      <w:pPr>
        <w:shd w:val="clear" w:color="auto" w:fill="FFFFFF" w:themeFill="background1"/>
        <w:spacing w:before="180" w:after="180"/>
        <w:rPr>
          <w:rFonts w:ascii="Calibri" w:eastAsia="Times New Roman" w:hAnsi="Calibri" w:cs="Calibri"/>
          <w:sz w:val="24"/>
          <w:szCs w:val="24"/>
        </w:rPr>
      </w:pPr>
      <w:r w:rsidRPr="00A536A2">
        <w:rPr>
          <w:rFonts w:ascii="Calibri" w:eastAsia="Times New Roman" w:hAnsi="Calibri" w:cs="Calibri"/>
          <w:sz w:val="24"/>
          <w:szCs w:val="24"/>
        </w:rPr>
        <w:t xml:space="preserve">One of our big goals in this class is </w:t>
      </w:r>
      <w:r w:rsidRPr="00A536A2">
        <w:rPr>
          <w:rFonts w:ascii="Calibri" w:eastAsia="Times New Roman" w:hAnsi="Calibri" w:cs="Calibri"/>
          <w:i/>
          <w:iCs/>
          <w:sz w:val="24"/>
          <w:szCs w:val="24"/>
        </w:rPr>
        <w:t>reproducibility</w:t>
      </w:r>
      <w:r w:rsidRPr="00A536A2">
        <w:rPr>
          <w:rFonts w:ascii="Calibri" w:eastAsia="Times New Roman" w:hAnsi="Calibri" w:cs="Calibri"/>
          <w:sz w:val="24"/>
          <w:szCs w:val="24"/>
        </w:rPr>
        <w:t>. When we say an analysis is reproducible, we mean that another researcher can find our data, repeat the analyses exactly, and produce the same results.</w:t>
      </w:r>
    </w:p>
    <w:p w14:paraId="27258BF7" w14:textId="77777777" w:rsidR="00C83687" w:rsidRPr="00A536A2" w:rsidRDefault="00C83687" w:rsidP="00C83687">
      <w:pPr>
        <w:shd w:val="clear" w:color="auto" w:fill="FFFFFF" w:themeFill="background1"/>
        <w:spacing w:before="180" w:after="180"/>
        <w:rPr>
          <w:rFonts w:ascii="Calibri" w:hAnsi="Calibri" w:cs="Calibri"/>
          <w:sz w:val="22"/>
          <w:szCs w:val="22"/>
        </w:rPr>
      </w:pPr>
      <w:r w:rsidRPr="00A536A2">
        <w:rPr>
          <w:rFonts w:ascii="Calibri" w:eastAsia="Helvetica" w:hAnsi="Calibri" w:cs="Calibri"/>
          <w:sz w:val="24"/>
          <w:szCs w:val="24"/>
        </w:rPr>
        <w:t>The way to make our analyses reproducible is to organize and document our files carefully.</w:t>
      </w:r>
      <w:r w:rsidRPr="00A536A2">
        <w:rPr>
          <w:rFonts w:ascii="Calibri" w:eastAsia="Times New Roman" w:hAnsi="Calibri" w:cs="Calibri"/>
          <w:sz w:val="24"/>
          <w:szCs w:val="24"/>
        </w:rPr>
        <w:t xml:space="preserve"> The purpose of this assignment is to help you practice doing this. In this exercise, you will:</w:t>
      </w:r>
    </w:p>
    <w:p w14:paraId="66773E12" w14:textId="77777777" w:rsidR="00C83687" w:rsidRPr="00A536A2" w:rsidRDefault="00C83687" w:rsidP="00C83687">
      <w:pPr>
        <w:pStyle w:val="ListParagraph"/>
        <w:numPr>
          <w:ilvl w:val="0"/>
          <w:numId w:val="24"/>
        </w:numPr>
        <w:spacing w:before="180" w:after="180"/>
        <w:rPr>
          <w:rFonts w:ascii="Calibri" w:hAnsi="Calibri" w:cs="Calibri"/>
        </w:rPr>
      </w:pPr>
      <w:r w:rsidRPr="00A536A2">
        <w:rPr>
          <w:rFonts w:ascii="Calibri" w:hAnsi="Calibri" w:cs="Calibri"/>
        </w:rPr>
        <w:t>Learn the basics about data formatting.</w:t>
      </w:r>
    </w:p>
    <w:p w14:paraId="0795335A" w14:textId="77777777" w:rsidR="00C83687" w:rsidRPr="00A536A2" w:rsidRDefault="00C83687" w:rsidP="00C83687">
      <w:pPr>
        <w:pStyle w:val="ListParagraph"/>
        <w:numPr>
          <w:ilvl w:val="0"/>
          <w:numId w:val="24"/>
        </w:numPr>
        <w:spacing w:before="180" w:after="180"/>
        <w:rPr>
          <w:rFonts w:ascii="Calibri" w:hAnsi="Calibri" w:cs="Calibri"/>
        </w:rPr>
      </w:pPr>
      <w:r w:rsidRPr="00A536A2">
        <w:rPr>
          <w:rFonts w:ascii="Calibri" w:hAnsi="Calibri" w:cs="Calibri"/>
        </w:rPr>
        <w:t>Create a set of folders to hold your data and analyses.</w:t>
      </w:r>
    </w:p>
    <w:p w14:paraId="01DFAC03" w14:textId="77777777" w:rsidR="00C83687" w:rsidRPr="00A536A2" w:rsidRDefault="00C83687" w:rsidP="00C83687">
      <w:pPr>
        <w:pStyle w:val="ListParagraph"/>
        <w:numPr>
          <w:ilvl w:val="0"/>
          <w:numId w:val="24"/>
        </w:numPr>
        <w:spacing w:before="180" w:after="180"/>
        <w:rPr>
          <w:rFonts w:ascii="Calibri" w:hAnsi="Calibri" w:cs="Calibri"/>
        </w:rPr>
      </w:pPr>
      <w:r w:rsidRPr="00A536A2">
        <w:rPr>
          <w:rFonts w:ascii="Calibri" w:hAnsi="Calibri" w:cs="Calibri"/>
        </w:rPr>
        <w:t>Download a file of raw original data and create a data dictionary for it.</w:t>
      </w:r>
    </w:p>
    <w:p w14:paraId="010988D9" w14:textId="428FA1F7" w:rsidR="00C83687" w:rsidRPr="00A536A2" w:rsidRDefault="00C83687" w:rsidP="00C83687">
      <w:pPr>
        <w:pStyle w:val="ListParagraph"/>
        <w:numPr>
          <w:ilvl w:val="0"/>
          <w:numId w:val="24"/>
        </w:numPr>
        <w:spacing w:before="180" w:after="180"/>
        <w:rPr>
          <w:rFonts w:ascii="Calibri" w:hAnsi="Calibri" w:cs="Calibri"/>
        </w:rPr>
      </w:pPr>
      <w:r w:rsidRPr="00A536A2">
        <w:rPr>
          <w:rFonts w:ascii="Calibri" w:hAnsi="Calibri" w:cs="Calibri"/>
        </w:rPr>
        <w:t xml:space="preserve">Create the analysis data. </w:t>
      </w:r>
    </w:p>
    <w:p w14:paraId="7CD697EC" w14:textId="54D9E60D" w:rsidR="00C83687" w:rsidRPr="00A536A2" w:rsidRDefault="00C83687" w:rsidP="00C83687">
      <w:pPr>
        <w:pStyle w:val="ListParagraph"/>
        <w:numPr>
          <w:ilvl w:val="0"/>
          <w:numId w:val="24"/>
        </w:numPr>
        <w:spacing w:before="180" w:after="180"/>
        <w:rPr>
          <w:rFonts w:ascii="Calibri" w:hAnsi="Calibri" w:cs="Calibri"/>
        </w:rPr>
      </w:pPr>
      <w:r w:rsidRPr="00A536A2">
        <w:rPr>
          <w:rFonts w:ascii="Calibri" w:hAnsi="Calibri" w:cs="Calibri"/>
        </w:rPr>
        <w:t>Create the analysis data dictionary.</w:t>
      </w:r>
    </w:p>
    <w:p w14:paraId="447F9853" w14:textId="77777777" w:rsidR="00C83687" w:rsidRPr="00A536A2" w:rsidRDefault="00C83687" w:rsidP="00C83687">
      <w:pPr>
        <w:pStyle w:val="ListParagraph"/>
        <w:numPr>
          <w:ilvl w:val="0"/>
          <w:numId w:val="24"/>
        </w:numPr>
        <w:spacing w:before="180" w:after="180"/>
        <w:rPr>
          <w:rFonts w:ascii="Calibri" w:hAnsi="Calibri" w:cs="Calibri"/>
        </w:rPr>
      </w:pPr>
      <w:r w:rsidRPr="00A536A2">
        <w:rPr>
          <w:rFonts w:ascii="Calibri" w:hAnsi="Calibri" w:cs="Calibri"/>
        </w:rPr>
        <w:t>Zip up all your files/folders to submit them.</w:t>
      </w:r>
    </w:p>
    <w:p w14:paraId="19174E02" w14:textId="77777777" w:rsidR="00C83687" w:rsidRPr="00A536A2" w:rsidRDefault="00C83687" w:rsidP="00C83687">
      <w:pPr>
        <w:pStyle w:val="Heading2"/>
        <w:rPr>
          <w:rFonts w:ascii="Calibri" w:hAnsi="Calibri" w:cs="Calibri"/>
        </w:rPr>
      </w:pPr>
      <w:bookmarkStart w:id="57" w:name="_Toc119328295"/>
      <w:r w:rsidRPr="00A536A2">
        <w:rPr>
          <w:rFonts w:ascii="Calibri" w:hAnsi="Calibri" w:cs="Calibri"/>
        </w:rPr>
        <w:t>1. Understand data structure</w:t>
      </w:r>
      <w:bookmarkEnd w:id="57"/>
    </w:p>
    <w:p w14:paraId="2E18530F" w14:textId="77777777" w:rsidR="00C83687" w:rsidRPr="00A536A2" w:rsidRDefault="00C83687" w:rsidP="00C83687">
      <w:pPr>
        <w:pStyle w:val="Heading3"/>
        <w:rPr>
          <w:rFonts w:ascii="Calibri" w:hAnsi="Calibri" w:cs="Calibri"/>
          <w:sz w:val="24"/>
          <w:szCs w:val="24"/>
        </w:rPr>
      </w:pPr>
      <w:bookmarkStart w:id="58" w:name="_Toc119328296"/>
      <w:r w:rsidRPr="00A536A2">
        <w:rPr>
          <w:rFonts w:ascii="Calibri" w:hAnsi="Calibri" w:cs="Calibri"/>
          <w:sz w:val="24"/>
          <w:szCs w:val="24"/>
        </w:rPr>
        <w:t>Start from the Very Beginning</w:t>
      </w:r>
      <w:bookmarkEnd w:id="58"/>
    </w:p>
    <w:p w14:paraId="76371FFE" w14:textId="77777777" w:rsidR="00C83687" w:rsidRPr="00A536A2" w:rsidRDefault="00C83687" w:rsidP="00C83687">
      <w:pPr>
        <w:rPr>
          <w:rFonts w:ascii="Calibri" w:hAnsi="Calibri" w:cs="Calibri"/>
          <w:sz w:val="24"/>
          <w:szCs w:val="24"/>
        </w:rPr>
      </w:pPr>
      <w:r w:rsidRPr="00A536A2">
        <w:rPr>
          <w:rFonts w:ascii="Calibri" w:hAnsi="Calibri" w:cs="Calibri"/>
          <w:sz w:val="24"/>
          <w:szCs w:val="24"/>
        </w:rPr>
        <w:t>For analyses to be reproducible, the data need to be organized and coded in an easy-to-understand way. Although most modern research is conducted electronically, there may still be instances in which data are collected on paper and then need to be put into a file that can be analyzed. Here, you are going to practice coding survey responses into an electronic spreadsheet. Going through this process one step at a time will help you understand how data should be coded and organized for easy and reproducible analysis.</w:t>
      </w:r>
    </w:p>
    <w:p w14:paraId="3BD3404B" w14:textId="77777777" w:rsidR="00C83687" w:rsidRPr="00A536A2" w:rsidRDefault="00C83687" w:rsidP="00C83687">
      <w:pPr>
        <w:pStyle w:val="Heading3"/>
        <w:rPr>
          <w:rFonts w:ascii="Calibri" w:hAnsi="Calibri" w:cs="Calibri"/>
          <w:sz w:val="24"/>
          <w:szCs w:val="24"/>
        </w:rPr>
      </w:pPr>
      <w:bookmarkStart w:id="59" w:name="_Toc119328297"/>
      <w:r w:rsidRPr="00A536A2">
        <w:rPr>
          <w:rFonts w:ascii="Calibri" w:hAnsi="Calibri" w:cs="Calibri"/>
          <w:sz w:val="24"/>
          <w:szCs w:val="24"/>
        </w:rPr>
        <w:t xml:space="preserve">Data Preparation (from </w:t>
      </w:r>
      <w:hyperlink r:id="rId72" w:history="1">
        <w:r w:rsidRPr="00A536A2">
          <w:rPr>
            <w:rStyle w:val="Hyperlink"/>
            <w:rFonts w:ascii="Calibri" w:hAnsi="Calibri" w:cs="Calibri"/>
            <w:sz w:val="24"/>
            <w:szCs w:val="24"/>
          </w:rPr>
          <w:t>Codebook Cookbook</w:t>
        </w:r>
      </w:hyperlink>
      <w:r w:rsidRPr="00A536A2">
        <w:rPr>
          <w:rFonts w:ascii="Calibri" w:hAnsi="Calibri" w:cs="Calibri"/>
          <w:sz w:val="24"/>
          <w:szCs w:val="24"/>
        </w:rPr>
        <w:t xml:space="preserve"> and </w:t>
      </w:r>
      <w:hyperlink r:id="rId73" w:history="1">
        <w:r w:rsidRPr="00A536A2">
          <w:rPr>
            <w:rStyle w:val="Hyperlink"/>
            <w:rFonts w:ascii="Calibri" w:hAnsi="Calibri" w:cs="Calibri"/>
            <w:sz w:val="24"/>
            <w:szCs w:val="24"/>
          </w:rPr>
          <w:t>Research Methods in Psychology</w:t>
        </w:r>
      </w:hyperlink>
      <w:r w:rsidRPr="00A536A2">
        <w:rPr>
          <w:rFonts w:ascii="Calibri" w:hAnsi="Calibri" w:cs="Calibri"/>
          <w:sz w:val="24"/>
          <w:szCs w:val="24"/>
        </w:rPr>
        <w:t>)</w:t>
      </w:r>
      <w:bookmarkEnd w:id="59"/>
    </w:p>
    <w:p w14:paraId="3256622D" w14:textId="77777777" w:rsidR="00C83687" w:rsidRPr="00A536A2" w:rsidRDefault="00C83687" w:rsidP="00A536A2">
      <w:pPr>
        <w:pStyle w:val="NormalWeb"/>
        <w:shd w:val="clear" w:color="auto" w:fill="FFFFFF" w:themeFill="background1"/>
        <w:spacing w:before="0" w:beforeAutospacing="0" w:after="0" w:afterAutospacing="0"/>
        <w:rPr>
          <w:rFonts w:ascii="Calibri" w:hAnsi="Calibri" w:cs="Calibri"/>
          <w:color w:val="000000" w:themeColor="text1"/>
        </w:rPr>
      </w:pPr>
      <w:r w:rsidRPr="00A536A2">
        <w:rPr>
          <w:rFonts w:ascii="Calibri" w:hAnsi="Calibri" w:cs="Calibri"/>
        </w:rPr>
        <w:t xml:space="preserve">There is much freedom in the way data can be entered. A few rules, however, should be followed, to make both the data entry and subsequent data analysis as smooth as possible. </w:t>
      </w:r>
      <w:r w:rsidRPr="00A536A2">
        <w:rPr>
          <w:rFonts w:ascii="Calibri" w:hAnsi="Calibri" w:cs="Calibri"/>
          <w:color w:val="000000" w:themeColor="text1"/>
        </w:rPr>
        <w:t xml:space="preserve">The most common format is for </w:t>
      </w:r>
      <w:r w:rsidRPr="00A536A2">
        <w:rPr>
          <w:rFonts w:ascii="Calibri" w:hAnsi="Calibri" w:cs="Calibri"/>
          <w:b/>
          <w:bCs/>
          <w:color w:val="000000" w:themeColor="text1"/>
        </w:rPr>
        <w:t>each row to represent a participant</w:t>
      </w:r>
      <w:r w:rsidRPr="00A536A2">
        <w:rPr>
          <w:rFonts w:ascii="Calibri" w:hAnsi="Calibri" w:cs="Calibri"/>
          <w:color w:val="000000" w:themeColor="text1"/>
        </w:rPr>
        <w:t xml:space="preserve"> and for </w:t>
      </w:r>
      <w:r w:rsidRPr="00A536A2">
        <w:rPr>
          <w:rFonts w:ascii="Calibri" w:hAnsi="Calibri" w:cs="Calibri"/>
          <w:b/>
          <w:bCs/>
          <w:color w:val="000000" w:themeColor="text1"/>
        </w:rPr>
        <w:t>each column to represent a variable</w:t>
      </w:r>
      <w:r w:rsidRPr="00A536A2">
        <w:rPr>
          <w:rFonts w:ascii="Calibri" w:hAnsi="Calibri" w:cs="Calibri"/>
          <w:color w:val="000000" w:themeColor="text1"/>
        </w:rPr>
        <w:t xml:space="preserve"> (with the variable name at the top of each column). A sample data file is shown in the table below. The first column contains participant identification numbers. This is followed by columns containing demographic information (age), independent variables (mood, four ratings of self-esteem, and the total of the four self-esteem items), and finally two dependent variables (intentions and attitudes). </w:t>
      </w:r>
    </w:p>
    <w:p w14:paraId="37012586" w14:textId="77777777" w:rsidR="00C83687" w:rsidRPr="00FA3CC1" w:rsidRDefault="00C83687" w:rsidP="00C83687">
      <w:pPr>
        <w:pStyle w:val="NormalWeb"/>
        <w:shd w:val="clear" w:color="auto" w:fill="FFFFFF" w:themeFill="background1"/>
        <w:spacing w:before="240" w:beforeAutospacing="0" w:after="0" w:afterAutospacing="0"/>
        <w:ind w:firstLine="720"/>
        <w:rPr>
          <w:rFonts w:ascii="Helvetica" w:hAnsi="Helvetica" w:cs="Helvetica"/>
          <w:color w:val="000000"/>
          <w:sz w:val="22"/>
          <w:szCs w:val="22"/>
        </w:rPr>
      </w:pPr>
    </w:p>
    <w:tbl>
      <w:tblPr>
        <w:tblW w:w="836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6"/>
        <w:gridCol w:w="948"/>
        <w:gridCol w:w="980"/>
        <w:gridCol w:w="700"/>
        <w:gridCol w:w="798"/>
        <w:gridCol w:w="856"/>
        <w:gridCol w:w="841"/>
        <w:gridCol w:w="1071"/>
        <w:gridCol w:w="800"/>
        <w:gridCol w:w="805"/>
      </w:tblGrid>
      <w:tr w:rsidR="00C83687" w:rsidRPr="00FA3CC1" w14:paraId="17432493" w14:textId="77777777" w:rsidTr="00A536A2">
        <w:trPr>
          <w:cantSplit/>
          <w:trHeight w:val="224"/>
        </w:trPr>
        <w:tc>
          <w:tcPr>
            <w:tcW w:w="566" w:type="dxa"/>
            <w:shd w:val="clear" w:color="auto" w:fill="FFFFFF" w:themeFill="background1"/>
            <w:tcMar>
              <w:top w:w="108" w:type="dxa"/>
              <w:left w:w="108" w:type="dxa"/>
              <w:bottom w:w="108" w:type="dxa"/>
              <w:right w:w="108" w:type="dxa"/>
            </w:tcMar>
            <w:vAlign w:val="center"/>
            <w:hideMark/>
          </w:tcPr>
          <w:p w14:paraId="420962F7" w14:textId="77777777" w:rsidR="00C83687" w:rsidRPr="00FA3CC1" w:rsidRDefault="00C83687" w:rsidP="00A536A2">
            <w:pPr>
              <w:spacing w:after="0"/>
              <w:rPr>
                <w:rFonts w:ascii="Helvetica" w:eastAsia="Times New Roman" w:hAnsi="Helvetica" w:cs="Helvetica"/>
                <w:b/>
                <w:bCs/>
                <w:color w:val="000000"/>
                <w:sz w:val="22"/>
                <w:szCs w:val="22"/>
              </w:rPr>
            </w:pPr>
            <w:r w:rsidRPr="00FA3CC1">
              <w:rPr>
                <w:rFonts w:ascii="Helvetica" w:eastAsia="Times New Roman" w:hAnsi="Helvetica" w:cs="Helvetica"/>
                <w:b/>
                <w:bCs/>
                <w:color w:val="000000"/>
                <w:sz w:val="22"/>
                <w:szCs w:val="22"/>
              </w:rPr>
              <w:t>id</w:t>
            </w:r>
          </w:p>
        </w:tc>
        <w:tc>
          <w:tcPr>
            <w:tcW w:w="948" w:type="dxa"/>
            <w:shd w:val="clear" w:color="auto" w:fill="FFFFFF" w:themeFill="background1"/>
            <w:tcMar>
              <w:top w:w="108" w:type="dxa"/>
              <w:left w:w="108" w:type="dxa"/>
              <w:bottom w:w="108" w:type="dxa"/>
              <w:right w:w="108" w:type="dxa"/>
            </w:tcMar>
            <w:vAlign w:val="center"/>
            <w:hideMark/>
          </w:tcPr>
          <w:p w14:paraId="7D267D09" w14:textId="77777777" w:rsidR="00C83687" w:rsidRPr="00FA3CC1" w:rsidRDefault="00C83687" w:rsidP="00A536A2">
            <w:pPr>
              <w:spacing w:after="0"/>
              <w:rPr>
                <w:rFonts w:ascii="Helvetica" w:eastAsia="Times New Roman" w:hAnsi="Helvetica" w:cs="Helvetica"/>
                <w:b/>
                <w:bCs/>
                <w:color w:val="000000"/>
                <w:sz w:val="22"/>
                <w:szCs w:val="22"/>
              </w:rPr>
            </w:pPr>
            <w:r w:rsidRPr="00FA3CC1">
              <w:rPr>
                <w:rFonts w:ascii="Helvetica" w:eastAsia="Times New Roman" w:hAnsi="Helvetica" w:cs="Helvetica"/>
                <w:b/>
                <w:bCs/>
                <w:color w:val="000000"/>
                <w:sz w:val="22"/>
                <w:szCs w:val="22"/>
              </w:rPr>
              <w:t>age</w:t>
            </w:r>
          </w:p>
        </w:tc>
        <w:tc>
          <w:tcPr>
            <w:tcW w:w="980" w:type="dxa"/>
            <w:shd w:val="clear" w:color="auto" w:fill="FFFFFF" w:themeFill="background1"/>
            <w:tcMar>
              <w:top w:w="108" w:type="dxa"/>
              <w:left w:w="108" w:type="dxa"/>
              <w:bottom w:w="108" w:type="dxa"/>
              <w:right w:w="108" w:type="dxa"/>
            </w:tcMar>
            <w:vAlign w:val="center"/>
            <w:hideMark/>
          </w:tcPr>
          <w:p w14:paraId="4897C445" w14:textId="77777777" w:rsidR="00C83687" w:rsidRPr="00FA3CC1" w:rsidRDefault="00C83687" w:rsidP="00A536A2">
            <w:pPr>
              <w:spacing w:after="0"/>
              <w:rPr>
                <w:rFonts w:ascii="Helvetica" w:eastAsia="Times New Roman" w:hAnsi="Helvetica" w:cs="Helvetica"/>
                <w:b/>
                <w:bCs/>
                <w:color w:val="000000"/>
                <w:sz w:val="22"/>
                <w:szCs w:val="22"/>
              </w:rPr>
            </w:pPr>
            <w:r w:rsidRPr="00FA3CC1">
              <w:rPr>
                <w:rFonts w:ascii="Helvetica" w:eastAsia="Times New Roman" w:hAnsi="Helvetica" w:cs="Helvetica"/>
                <w:b/>
                <w:bCs/>
                <w:color w:val="000000"/>
                <w:sz w:val="22"/>
                <w:szCs w:val="22"/>
              </w:rPr>
              <w:t>mood</w:t>
            </w:r>
          </w:p>
        </w:tc>
        <w:tc>
          <w:tcPr>
            <w:tcW w:w="700" w:type="dxa"/>
            <w:shd w:val="clear" w:color="auto" w:fill="FFFFFF" w:themeFill="background1"/>
            <w:tcMar>
              <w:top w:w="108" w:type="dxa"/>
              <w:left w:w="108" w:type="dxa"/>
              <w:bottom w:w="108" w:type="dxa"/>
              <w:right w:w="108" w:type="dxa"/>
            </w:tcMar>
            <w:vAlign w:val="center"/>
            <w:hideMark/>
          </w:tcPr>
          <w:p w14:paraId="01516A9B" w14:textId="77777777" w:rsidR="00C83687" w:rsidRPr="00FA3CC1" w:rsidRDefault="00C83687" w:rsidP="00A536A2">
            <w:pPr>
              <w:spacing w:after="0"/>
              <w:rPr>
                <w:rFonts w:ascii="Helvetica" w:eastAsia="Times New Roman" w:hAnsi="Helvetica" w:cs="Helvetica"/>
                <w:b/>
                <w:bCs/>
                <w:color w:val="000000"/>
                <w:sz w:val="22"/>
                <w:szCs w:val="22"/>
              </w:rPr>
            </w:pPr>
            <w:r w:rsidRPr="00FA3CC1">
              <w:rPr>
                <w:rFonts w:ascii="Helvetica" w:eastAsia="Times New Roman" w:hAnsi="Helvetica" w:cs="Helvetica"/>
                <w:b/>
                <w:bCs/>
                <w:color w:val="000000"/>
                <w:sz w:val="22"/>
                <w:szCs w:val="22"/>
              </w:rPr>
              <w:t>se1</w:t>
            </w:r>
          </w:p>
        </w:tc>
        <w:tc>
          <w:tcPr>
            <w:tcW w:w="798" w:type="dxa"/>
            <w:shd w:val="clear" w:color="auto" w:fill="FFFFFF" w:themeFill="background1"/>
            <w:tcMar>
              <w:top w:w="108" w:type="dxa"/>
              <w:left w:w="108" w:type="dxa"/>
              <w:bottom w:w="108" w:type="dxa"/>
              <w:right w:w="108" w:type="dxa"/>
            </w:tcMar>
            <w:vAlign w:val="center"/>
            <w:hideMark/>
          </w:tcPr>
          <w:p w14:paraId="2B736020" w14:textId="77777777" w:rsidR="00C83687" w:rsidRPr="00FA3CC1" w:rsidRDefault="00C83687" w:rsidP="00A536A2">
            <w:pPr>
              <w:spacing w:after="0"/>
              <w:rPr>
                <w:rFonts w:ascii="Helvetica" w:eastAsia="Times New Roman" w:hAnsi="Helvetica" w:cs="Helvetica"/>
                <w:b/>
                <w:bCs/>
                <w:color w:val="000000"/>
                <w:sz w:val="22"/>
                <w:szCs w:val="22"/>
              </w:rPr>
            </w:pPr>
            <w:r w:rsidRPr="00FA3CC1">
              <w:rPr>
                <w:rFonts w:ascii="Helvetica" w:eastAsia="Times New Roman" w:hAnsi="Helvetica" w:cs="Helvetica"/>
                <w:b/>
                <w:bCs/>
                <w:color w:val="000000"/>
                <w:sz w:val="22"/>
                <w:szCs w:val="22"/>
              </w:rPr>
              <w:t>se2</w:t>
            </w:r>
          </w:p>
        </w:tc>
        <w:tc>
          <w:tcPr>
            <w:tcW w:w="856" w:type="dxa"/>
            <w:shd w:val="clear" w:color="auto" w:fill="FFFFFF" w:themeFill="background1"/>
            <w:tcMar>
              <w:top w:w="108" w:type="dxa"/>
              <w:left w:w="108" w:type="dxa"/>
              <w:bottom w:w="108" w:type="dxa"/>
              <w:right w:w="108" w:type="dxa"/>
            </w:tcMar>
            <w:vAlign w:val="center"/>
            <w:hideMark/>
          </w:tcPr>
          <w:p w14:paraId="043B7EBA" w14:textId="77777777" w:rsidR="00C83687" w:rsidRPr="00FA3CC1" w:rsidRDefault="00C83687" w:rsidP="00A536A2">
            <w:pPr>
              <w:spacing w:after="0"/>
              <w:rPr>
                <w:rFonts w:ascii="Helvetica" w:eastAsia="Times New Roman" w:hAnsi="Helvetica" w:cs="Helvetica"/>
                <w:b/>
                <w:bCs/>
                <w:color w:val="000000"/>
                <w:sz w:val="22"/>
                <w:szCs w:val="22"/>
              </w:rPr>
            </w:pPr>
            <w:r w:rsidRPr="00FA3CC1">
              <w:rPr>
                <w:rFonts w:ascii="Helvetica" w:eastAsia="Times New Roman" w:hAnsi="Helvetica" w:cs="Helvetica"/>
                <w:b/>
                <w:bCs/>
                <w:color w:val="000000"/>
                <w:sz w:val="22"/>
                <w:szCs w:val="22"/>
              </w:rPr>
              <w:t>se3</w:t>
            </w:r>
          </w:p>
        </w:tc>
        <w:tc>
          <w:tcPr>
            <w:tcW w:w="841" w:type="dxa"/>
            <w:shd w:val="clear" w:color="auto" w:fill="FFFFFF" w:themeFill="background1"/>
            <w:tcMar>
              <w:top w:w="108" w:type="dxa"/>
              <w:left w:w="108" w:type="dxa"/>
              <w:bottom w:w="108" w:type="dxa"/>
              <w:right w:w="108" w:type="dxa"/>
            </w:tcMar>
            <w:vAlign w:val="center"/>
            <w:hideMark/>
          </w:tcPr>
          <w:p w14:paraId="79794F0A" w14:textId="77777777" w:rsidR="00C83687" w:rsidRPr="00FA3CC1" w:rsidRDefault="00C83687" w:rsidP="00A536A2">
            <w:pPr>
              <w:spacing w:after="0"/>
              <w:rPr>
                <w:rFonts w:ascii="Helvetica" w:eastAsia="Times New Roman" w:hAnsi="Helvetica" w:cs="Helvetica"/>
                <w:b/>
                <w:bCs/>
                <w:color w:val="000000"/>
                <w:sz w:val="22"/>
                <w:szCs w:val="22"/>
              </w:rPr>
            </w:pPr>
            <w:r w:rsidRPr="00FA3CC1">
              <w:rPr>
                <w:rFonts w:ascii="Helvetica" w:eastAsia="Times New Roman" w:hAnsi="Helvetica" w:cs="Helvetica"/>
                <w:b/>
                <w:bCs/>
                <w:color w:val="000000"/>
                <w:sz w:val="22"/>
                <w:szCs w:val="22"/>
              </w:rPr>
              <w:t>se4</w:t>
            </w:r>
          </w:p>
        </w:tc>
        <w:tc>
          <w:tcPr>
            <w:tcW w:w="1071" w:type="dxa"/>
            <w:shd w:val="clear" w:color="auto" w:fill="FFFFFF" w:themeFill="background1"/>
            <w:tcMar>
              <w:top w:w="108" w:type="dxa"/>
              <w:left w:w="108" w:type="dxa"/>
              <w:bottom w:w="108" w:type="dxa"/>
              <w:right w:w="108" w:type="dxa"/>
            </w:tcMar>
            <w:vAlign w:val="center"/>
            <w:hideMark/>
          </w:tcPr>
          <w:p w14:paraId="3DDA344C" w14:textId="77777777" w:rsidR="00C83687" w:rsidRPr="00FA3CC1" w:rsidRDefault="00C83687" w:rsidP="00A536A2">
            <w:pPr>
              <w:spacing w:after="0"/>
              <w:rPr>
                <w:rFonts w:ascii="Helvetica" w:eastAsia="Times New Roman" w:hAnsi="Helvetica" w:cs="Helvetica"/>
                <w:b/>
                <w:bCs/>
                <w:color w:val="000000"/>
                <w:sz w:val="22"/>
                <w:szCs w:val="22"/>
              </w:rPr>
            </w:pPr>
            <w:r w:rsidRPr="00FA3CC1">
              <w:rPr>
                <w:rFonts w:ascii="Helvetica" w:eastAsia="Times New Roman" w:hAnsi="Helvetica" w:cs="Helvetica"/>
                <w:b/>
                <w:bCs/>
                <w:color w:val="000000"/>
                <w:sz w:val="22"/>
                <w:szCs w:val="22"/>
              </w:rPr>
              <w:t>total</w:t>
            </w:r>
          </w:p>
        </w:tc>
        <w:tc>
          <w:tcPr>
            <w:tcW w:w="800" w:type="dxa"/>
            <w:shd w:val="clear" w:color="auto" w:fill="FFFFFF" w:themeFill="background1"/>
            <w:tcMar>
              <w:top w:w="108" w:type="dxa"/>
              <w:left w:w="108" w:type="dxa"/>
              <w:bottom w:w="108" w:type="dxa"/>
              <w:right w:w="108" w:type="dxa"/>
            </w:tcMar>
            <w:vAlign w:val="center"/>
            <w:hideMark/>
          </w:tcPr>
          <w:p w14:paraId="77151B00" w14:textId="77777777" w:rsidR="00C83687" w:rsidRPr="00FA3CC1" w:rsidRDefault="00C83687" w:rsidP="00A536A2">
            <w:pPr>
              <w:spacing w:after="0"/>
              <w:rPr>
                <w:rFonts w:ascii="Helvetica" w:eastAsia="Times New Roman" w:hAnsi="Helvetica" w:cs="Helvetica"/>
                <w:b/>
                <w:bCs/>
                <w:color w:val="000000"/>
                <w:sz w:val="22"/>
                <w:szCs w:val="22"/>
              </w:rPr>
            </w:pPr>
            <w:r w:rsidRPr="00FA3CC1">
              <w:rPr>
                <w:rFonts w:ascii="Helvetica" w:eastAsia="Times New Roman" w:hAnsi="Helvetica" w:cs="Helvetica"/>
                <w:b/>
                <w:bCs/>
                <w:color w:val="000000"/>
                <w:sz w:val="22"/>
                <w:szCs w:val="22"/>
              </w:rPr>
              <w:t>int</w:t>
            </w:r>
          </w:p>
        </w:tc>
        <w:tc>
          <w:tcPr>
            <w:tcW w:w="805" w:type="dxa"/>
            <w:shd w:val="clear" w:color="auto" w:fill="FFFFFF" w:themeFill="background1"/>
            <w:tcMar>
              <w:top w:w="108" w:type="dxa"/>
              <w:left w:w="108" w:type="dxa"/>
              <w:bottom w:w="108" w:type="dxa"/>
              <w:right w:w="108" w:type="dxa"/>
            </w:tcMar>
            <w:vAlign w:val="center"/>
            <w:hideMark/>
          </w:tcPr>
          <w:p w14:paraId="7FB9D591" w14:textId="77777777" w:rsidR="00C83687" w:rsidRPr="00FA3CC1" w:rsidRDefault="00C83687" w:rsidP="00A536A2">
            <w:pPr>
              <w:spacing w:after="0"/>
              <w:rPr>
                <w:rFonts w:ascii="Helvetica" w:eastAsia="Times New Roman" w:hAnsi="Helvetica" w:cs="Helvetica"/>
                <w:b/>
                <w:bCs/>
                <w:color w:val="000000"/>
                <w:sz w:val="22"/>
                <w:szCs w:val="22"/>
              </w:rPr>
            </w:pPr>
            <w:proofErr w:type="spellStart"/>
            <w:r w:rsidRPr="00FA3CC1">
              <w:rPr>
                <w:rFonts w:ascii="Helvetica" w:eastAsia="Times New Roman" w:hAnsi="Helvetica" w:cs="Helvetica"/>
                <w:b/>
                <w:bCs/>
                <w:color w:val="000000"/>
                <w:sz w:val="22"/>
                <w:szCs w:val="22"/>
              </w:rPr>
              <w:t>att</w:t>
            </w:r>
            <w:proofErr w:type="spellEnd"/>
          </w:p>
        </w:tc>
      </w:tr>
      <w:tr w:rsidR="00C83687" w:rsidRPr="00FA3CC1" w14:paraId="698F8F9F" w14:textId="77777777" w:rsidTr="00A536A2">
        <w:trPr>
          <w:cantSplit/>
          <w:trHeight w:val="288"/>
        </w:trPr>
        <w:tc>
          <w:tcPr>
            <w:tcW w:w="566" w:type="dxa"/>
            <w:shd w:val="clear" w:color="auto" w:fill="FFFFFF" w:themeFill="background1"/>
            <w:tcMar>
              <w:top w:w="108" w:type="dxa"/>
              <w:left w:w="108" w:type="dxa"/>
              <w:bottom w:w="108" w:type="dxa"/>
              <w:right w:w="108" w:type="dxa"/>
            </w:tcMar>
            <w:vAlign w:val="center"/>
            <w:hideMark/>
          </w:tcPr>
          <w:p w14:paraId="05DEC97D"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1</w:t>
            </w:r>
          </w:p>
        </w:tc>
        <w:tc>
          <w:tcPr>
            <w:tcW w:w="948" w:type="dxa"/>
            <w:shd w:val="clear" w:color="auto" w:fill="FFFFFF" w:themeFill="background1"/>
            <w:tcMar>
              <w:top w:w="108" w:type="dxa"/>
              <w:left w:w="108" w:type="dxa"/>
              <w:bottom w:w="108" w:type="dxa"/>
              <w:right w:w="108" w:type="dxa"/>
            </w:tcMar>
            <w:vAlign w:val="center"/>
            <w:hideMark/>
          </w:tcPr>
          <w:p w14:paraId="4EE468B9"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20</w:t>
            </w:r>
          </w:p>
        </w:tc>
        <w:tc>
          <w:tcPr>
            <w:tcW w:w="980" w:type="dxa"/>
            <w:shd w:val="clear" w:color="auto" w:fill="FFFFFF" w:themeFill="background1"/>
            <w:tcMar>
              <w:top w:w="108" w:type="dxa"/>
              <w:left w:w="108" w:type="dxa"/>
              <w:bottom w:w="108" w:type="dxa"/>
              <w:right w:w="108" w:type="dxa"/>
            </w:tcMar>
            <w:vAlign w:val="center"/>
            <w:hideMark/>
          </w:tcPr>
          <w:p w14:paraId="2B925068"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1</w:t>
            </w:r>
          </w:p>
        </w:tc>
        <w:tc>
          <w:tcPr>
            <w:tcW w:w="700" w:type="dxa"/>
            <w:shd w:val="clear" w:color="auto" w:fill="FFFFFF" w:themeFill="background1"/>
            <w:tcMar>
              <w:top w:w="108" w:type="dxa"/>
              <w:left w:w="108" w:type="dxa"/>
              <w:bottom w:w="108" w:type="dxa"/>
              <w:right w:w="108" w:type="dxa"/>
            </w:tcMar>
            <w:vAlign w:val="center"/>
            <w:hideMark/>
          </w:tcPr>
          <w:p w14:paraId="27237F66"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2</w:t>
            </w:r>
          </w:p>
        </w:tc>
        <w:tc>
          <w:tcPr>
            <w:tcW w:w="798" w:type="dxa"/>
            <w:shd w:val="clear" w:color="auto" w:fill="FFFFFF" w:themeFill="background1"/>
            <w:tcMar>
              <w:top w:w="108" w:type="dxa"/>
              <w:left w:w="108" w:type="dxa"/>
              <w:bottom w:w="108" w:type="dxa"/>
              <w:right w:w="108" w:type="dxa"/>
            </w:tcMar>
            <w:vAlign w:val="center"/>
            <w:hideMark/>
          </w:tcPr>
          <w:p w14:paraId="17DB28D3"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3</w:t>
            </w:r>
          </w:p>
        </w:tc>
        <w:tc>
          <w:tcPr>
            <w:tcW w:w="856" w:type="dxa"/>
            <w:shd w:val="clear" w:color="auto" w:fill="FFFFFF" w:themeFill="background1"/>
            <w:tcMar>
              <w:top w:w="108" w:type="dxa"/>
              <w:left w:w="108" w:type="dxa"/>
              <w:bottom w:w="108" w:type="dxa"/>
              <w:right w:w="108" w:type="dxa"/>
            </w:tcMar>
            <w:vAlign w:val="center"/>
            <w:hideMark/>
          </w:tcPr>
          <w:p w14:paraId="4DB9E60B"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2</w:t>
            </w:r>
          </w:p>
        </w:tc>
        <w:tc>
          <w:tcPr>
            <w:tcW w:w="841" w:type="dxa"/>
            <w:shd w:val="clear" w:color="auto" w:fill="FFFFFF" w:themeFill="background1"/>
            <w:tcMar>
              <w:top w:w="108" w:type="dxa"/>
              <w:left w:w="108" w:type="dxa"/>
              <w:bottom w:w="108" w:type="dxa"/>
              <w:right w:w="108" w:type="dxa"/>
            </w:tcMar>
            <w:vAlign w:val="center"/>
            <w:hideMark/>
          </w:tcPr>
          <w:p w14:paraId="6FBB0118"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3</w:t>
            </w:r>
          </w:p>
        </w:tc>
        <w:tc>
          <w:tcPr>
            <w:tcW w:w="1071" w:type="dxa"/>
            <w:shd w:val="clear" w:color="auto" w:fill="FFFFFF" w:themeFill="background1"/>
            <w:tcMar>
              <w:top w:w="108" w:type="dxa"/>
              <w:left w:w="108" w:type="dxa"/>
              <w:bottom w:w="108" w:type="dxa"/>
              <w:right w:w="108" w:type="dxa"/>
            </w:tcMar>
            <w:vAlign w:val="center"/>
            <w:hideMark/>
          </w:tcPr>
          <w:p w14:paraId="7425F266"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10</w:t>
            </w:r>
          </w:p>
        </w:tc>
        <w:tc>
          <w:tcPr>
            <w:tcW w:w="800" w:type="dxa"/>
            <w:shd w:val="clear" w:color="auto" w:fill="FFFFFF" w:themeFill="background1"/>
            <w:tcMar>
              <w:top w:w="108" w:type="dxa"/>
              <w:left w:w="108" w:type="dxa"/>
              <w:bottom w:w="108" w:type="dxa"/>
              <w:right w:w="108" w:type="dxa"/>
            </w:tcMar>
            <w:vAlign w:val="center"/>
            <w:hideMark/>
          </w:tcPr>
          <w:p w14:paraId="6ED1167B"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6</w:t>
            </w:r>
          </w:p>
        </w:tc>
        <w:tc>
          <w:tcPr>
            <w:tcW w:w="805" w:type="dxa"/>
            <w:shd w:val="clear" w:color="auto" w:fill="FFFFFF" w:themeFill="background1"/>
            <w:tcMar>
              <w:top w:w="108" w:type="dxa"/>
              <w:left w:w="108" w:type="dxa"/>
              <w:bottom w:w="108" w:type="dxa"/>
              <w:right w:w="108" w:type="dxa"/>
            </w:tcMar>
            <w:vAlign w:val="center"/>
            <w:hideMark/>
          </w:tcPr>
          <w:p w14:paraId="66586E62"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5</w:t>
            </w:r>
          </w:p>
        </w:tc>
      </w:tr>
      <w:tr w:rsidR="00C83687" w:rsidRPr="00FA3CC1" w14:paraId="5B8477F9" w14:textId="77777777" w:rsidTr="00A536A2">
        <w:trPr>
          <w:cantSplit/>
          <w:trHeight w:val="288"/>
        </w:trPr>
        <w:tc>
          <w:tcPr>
            <w:tcW w:w="566" w:type="dxa"/>
            <w:shd w:val="clear" w:color="auto" w:fill="FFFFFF" w:themeFill="background1"/>
            <w:tcMar>
              <w:top w:w="108" w:type="dxa"/>
              <w:left w:w="108" w:type="dxa"/>
              <w:bottom w:w="108" w:type="dxa"/>
              <w:right w:w="108" w:type="dxa"/>
            </w:tcMar>
            <w:vAlign w:val="center"/>
            <w:hideMark/>
          </w:tcPr>
          <w:p w14:paraId="4385C7CA"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2</w:t>
            </w:r>
          </w:p>
        </w:tc>
        <w:tc>
          <w:tcPr>
            <w:tcW w:w="948" w:type="dxa"/>
            <w:shd w:val="clear" w:color="auto" w:fill="FFFFFF" w:themeFill="background1"/>
            <w:tcMar>
              <w:top w:w="108" w:type="dxa"/>
              <w:left w:w="108" w:type="dxa"/>
              <w:bottom w:w="108" w:type="dxa"/>
              <w:right w:w="108" w:type="dxa"/>
            </w:tcMar>
            <w:vAlign w:val="center"/>
            <w:hideMark/>
          </w:tcPr>
          <w:p w14:paraId="7E4E61FA"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22</w:t>
            </w:r>
          </w:p>
        </w:tc>
        <w:tc>
          <w:tcPr>
            <w:tcW w:w="980" w:type="dxa"/>
            <w:shd w:val="clear" w:color="auto" w:fill="FFFFFF" w:themeFill="background1"/>
            <w:tcMar>
              <w:top w:w="108" w:type="dxa"/>
              <w:left w:w="108" w:type="dxa"/>
              <w:bottom w:w="108" w:type="dxa"/>
              <w:right w:w="108" w:type="dxa"/>
            </w:tcMar>
            <w:vAlign w:val="center"/>
            <w:hideMark/>
          </w:tcPr>
          <w:p w14:paraId="2011AC9B"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1</w:t>
            </w:r>
          </w:p>
        </w:tc>
        <w:tc>
          <w:tcPr>
            <w:tcW w:w="700" w:type="dxa"/>
            <w:shd w:val="clear" w:color="auto" w:fill="FFFFFF" w:themeFill="background1"/>
            <w:tcMar>
              <w:top w:w="108" w:type="dxa"/>
              <w:left w:w="108" w:type="dxa"/>
              <w:bottom w:w="108" w:type="dxa"/>
              <w:right w:w="108" w:type="dxa"/>
            </w:tcMar>
            <w:vAlign w:val="center"/>
            <w:hideMark/>
          </w:tcPr>
          <w:p w14:paraId="611788A7"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1</w:t>
            </w:r>
          </w:p>
        </w:tc>
        <w:tc>
          <w:tcPr>
            <w:tcW w:w="798" w:type="dxa"/>
            <w:shd w:val="clear" w:color="auto" w:fill="FFFFFF" w:themeFill="background1"/>
            <w:tcMar>
              <w:top w:w="108" w:type="dxa"/>
              <w:left w:w="108" w:type="dxa"/>
              <w:bottom w:w="108" w:type="dxa"/>
              <w:right w:w="108" w:type="dxa"/>
            </w:tcMar>
            <w:vAlign w:val="center"/>
            <w:hideMark/>
          </w:tcPr>
          <w:p w14:paraId="5EE26068"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0</w:t>
            </w:r>
          </w:p>
        </w:tc>
        <w:tc>
          <w:tcPr>
            <w:tcW w:w="856" w:type="dxa"/>
            <w:shd w:val="clear" w:color="auto" w:fill="FFFFFF" w:themeFill="background1"/>
            <w:tcMar>
              <w:top w:w="108" w:type="dxa"/>
              <w:left w:w="108" w:type="dxa"/>
              <w:bottom w:w="108" w:type="dxa"/>
              <w:right w:w="108" w:type="dxa"/>
            </w:tcMar>
            <w:vAlign w:val="center"/>
            <w:hideMark/>
          </w:tcPr>
          <w:p w14:paraId="2D996BA5"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2</w:t>
            </w:r>
          </w:p>
        </w:tc>
        <w:tc>
          <w:tcPr>
            <w:tcW w:w="841" w:type="dxa"/>
            <w:shd w:val="clear" w:color="auto" w:fill="FFFFFF" w:themeFill="background1"/>
            <w:tcMar>
              <w:top w:w="108" w:type="dxa"/>
              <w:left w:w="108" w:type="dxa"/>
              <w:bottom w:w="108" w:type="dxa"/>
              <w:right w:w="108" w:type="dxa"/>
            </w:tcMar>
            <w:vAlign w:val="center"/>
            <w:hideMark/>
          </w:tcPr>
          <w:p w14:paraId="71C36810"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1</w:t>
            </w:r>
          </w:p>
        </w:tc>
        <w:tc>
          <w:tcPr>
            <w:tcW w:w="1071" w:type="dxa"/>
            <w:shd w:val="clear" w:color="auto" w:fill="FFFFFF" w:themeFill="background1"/>
            <w:tcMar>
              <w:top w:w="108" w:type="dxa"/>
              <w:left w:w="108" w:type="dxa"/>
              <w:bottom w:w="108" w:type="dxa"/>
              <w:right w:w="108" w:type="dxa"/>
            </w:tcMar>
            <w:vAlign w:val="center"/>
            <w:hideMark/>
          </w:tcPr>
          <w:p w14:paraId="707C26D2"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4</w:t>
            </w:r>
          </w:p>
        </w:tc>
        <w:tc>
          <w:tcPr>
            <w:tcW w:w="800" w:type="dxa"/>
            <w:shd w:val="clear" w:color="auto" w:fill="FFFFFF" w:themeFill="background1"/>
            <w:tcMar>
              <w:top w:w="108" w:type="dxa"/>
              <w:left w:w="108" w:type="dxa"/>
              <w:bottom w:w="108" w:type="dxa"/>
              <w:right w:w="108" w:type="dxa"/>
            </w:tcMar>
            <w:vAlign w:val="center"/>
            <w:hideMark/>
          </w:tcPr>
          <w:p w14:paraId="65EA2D9D"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4</w:t>
            </w:r>
          </w:p>
        </w:tc>
        <w:tc>
          <w:tcPr>
            <w:tcW w:w="805" w:type="dxa"/>
            <w:shd w:val="clear" w:color="auto" w:fill="FFFFFF" w:themeFill="background1"/>
            <w:tcMar>
              <w:top w:w="108" w:type="dxa"/>
              <w:left w:w="108" w:type="dxa"/>
              <w:bottom w:w="108" w:type="dxa"/>
              <w:right w:w="108" w:type="dxa"/>
            </w:tcMar>
            <w:vAlign w:val="center"/>
            <w:hideMark/>
          </w:tcPr>
          <w:p w14:paraId="63E4CC74"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4</w:t>
            </w:r>
          </w:p>
        </w:tc>
      </w:tr>
      <w:tr w:rsidR="00C83687" w:rsidRPr="00FA3CC1" w14:paraId="5ABADE1A" w14:textId="77777777" w:rsidTr="00A536A2">
        <w:trPr>
          <w:cantSplit/>
          <w:trHeight w:val="288"/>
        </w:trPr>
        <w:tc>
          <w:tcPr>
            <w:tcW w:w="566" w:type="dxa"/>
            <w:shd w:val="clear" w:color="auto" w:fill="FFFFFF" w:themeFill="background1"/>
            <w:tcMar>
              <w:top w:w="108" w:type="dxa"/>
              <w:left w:w="108" w:type="dxa"/>
              <w:bottom w:w="108" w:type="dxa"/>
              <w:right w:w="108" w:type="dxa"/>
            </w:tcMar>
            <w:vAlign w:val="center"/>
            <w:hideMark/>
          </w:tcPr>
          <w:p w14:paraId="03FB72A3"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3</w:t>
            </w:r>
          </w:p>
        </w:tc>
        <w:tc>
          <w:tcPr>
            <w:tcW w:w="948" w:type="dxa"/>
            <w:shd w:val="clear" w:color="auto" w:fill="FFFFFF" w:themeFill="background1"/>
            <w:tcMar>
              <w:top w:w="108" w:type="dxa"/>
              <w:left w:w="108" w:type="dxa"/>
              <w:bottom w:w="108" w:type="dxa"/>
              <w:right w:w="108" w:type="dxa"/>
            </w:tcMar>
            <w:vAlign w:val="center"/>
            <w:hideMark/>
          </w:tcPr>
          <w:p w14:paraId="60698F42"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19</w:t>
            </w:r>
          </w:p>
        </w:tc>
        <w:tc>
          <w:tcPr>
            <w:tcW w:w="980" w:type="dxa"/>
            <w:shd w:val="clear" w:color="auto" w:fill="FFFFFF" w:themeFill="background1"/>
            <w:tcMar>
              <w:top w:w="108" w:type="dxa"/>
              <w:left w:w="108" w:type="dxa"/>
              <w:bottom w:w="108" w:type="dxa"/>
              <w:right w:w="108" w:type="dxa"/>
            </w:tcMar>
            <w:vAlign w:val="center"/>
            <w:hideMark/>
          </w:tcPr>
          <w:p w14:paraId="4CA9D215"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0</w:t>
            </w:r>
          </w:p>
        </w:tc>
        <w:tc>
          <w:tcPr>
            <w:tcW w:w="700" w:type="dxa"/>
            <w:shd w:val="clear" w:color="auto" w:fill="FFFFFF" w:themeFill="background1"/>
            <w:tcMar>
              <w:top w:w="108" w:type="dxa"/>
              <w:left w:w="108" w:type="dxa"/>
              <w:bottom w:w="108" w:type="dxa"/>
              <w:right w:w="108" w:type="dxa"/>
            </w:tcMar>
            <w:vAlign w:val="center"/>
            <w:hideMark/>
          </w:tcPr>
          <w:p w14:paraId="29ED5A2E"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2</w:t>
            </w:r>
          </w:p>
        </w:tc>
        <w:tc>
          <w:tcPr>
            <w:tcW w:w="798" w:type="dxa"/>
            <w:shd w:val="clear" w:color="auto" w:fill="FFFFFF" w:themeFill="background1"/>
            <w:tcMar>
              <w:top w:w="108" w:type="dxa"/>
              <w:left w:w="108" w:type="dxa"/>
              <w:bottom w:w="108" w:type="dxa"/>
              <w:right w:w="108" w:type="dxa"/>
            </w:tcMar>
            <w:vAlign w:val="center"/>
            <w:hideMark/>
          </w:tcPr>
          <w:p w14:paraId="11A9556E"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2</w:t>
            </w:r>
          </w:p>
        </w:tc>
        <w:tc>
          <w:tcPr>
            <w:tcW w:w="856" w:type="dxa"/>
            <w:shd w:val="clear" w:color="auto" w:fill="FFFFFF" w:themeFill="background1"/>
            <w:tcMar>
              <w:top w:w="108" w:type="dxa"/>
              <w:left w:w="108" w:type="dxa"/>
              <w:bottom w:w="108" w:type="dxa"/>
              <w:right w:w="108" w:type="dxa"/>
            </w:tcMar>
            <w:vAlign w:val="center"/>
            <w:hideMark/>
          </w:tcPr>
          <w:p w14:paraId="283F11B6"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2</w:t>
            </w:r>
          </w:p>
        </w:tc>
        <w:tc>
          <w:tcPr>
            <w:tcW w:w="841" w:type="dxa"/>
            <w:shd w:val="clear" w:color="auto" w:fill="FFFFFF" w:themeFill="background1"/>
            <w:tcMar>
              <w:top w:w="108" w:type="dxa"/>
              <w:left w:w="108" w:type="dxa"/>
              <w:bottom w:w="108" w:type="dxa"/>
              <w:right w:w="108" w:type="dxa"/>
            </w:tcMar>
            <w:vAlign w:val="center"/>
            <w:hideMark/>
          </w:tcPr>
          <w:p w14:paraId="1697482A"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2</w:t>
            </w:r>
          </w:p>
        </w:tc>
        <w:tc>
          <w:tcPr>
            <w:tcW w:w="1071" w:type="dxa"/>
            <w:shd w:val="clear" w:color="auto" w:fill="FFFFFF" w:themeFill="background1"/>
            <w:tcMar>
              <w:top w:w="108" w:type="dxa"/>
              <w:left w:w="108" w:type="dxa"/>
              <w:bottom w:w="108" w:type="dxa"/>
              <w:right w:w="108" w:type="dxa"/>
            </w:tcMar>
            <w:vAlign w:val="center"/>
            <w:hideMark/>
          </w:tcPr>
          <w:p w14:paraId="44B82CF4"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8</w:t>
            </w:r>
          </w:p>
        </w:tc>
        <w:tc>
          <w:tcPr>
            <w:tcW w:w="800" w:type="dxa"/>
            <w:shd w:val="clear" w:color="auto" w:fill="FFFFFF" w:themeFill="background1"/>
            <w:tcMar>
              <w:top w:w="108" w:type="dxa"/>
              <w:left w:w="108" w:type="dxa"/>
              <w:bottom w:w="108" w:type="dxa"/>
              <w:right w:w="108" w:type="dxa"/>
            </w:tcMar>
            <w:vAlign w:val="center"/>
            <w:hideMark/>
          </w:tcPr>
          <w:p w14:paraId="68A1613C"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2</w:t>
            </w:r>
          </w:p>
        </w:tc>
        <w:tc>
          <w:tcPr>
            <w:tcW w:w="805" w:type="dxa"/>
            <w:shd w:val="clear" w:color="auto" w:fill="FFFFFF" w:themeFill="background1"/>
            <w:tcMar>
              <w:top w:w="108" w:type="dxa"/>
              <w:left w:w="108" w:type="dxa"/>
              <w:bottom w:w="108" w:type="dxa"/>
              <w:right w:w="108" w:type="dxa"/>
            </w:tcMar>
            <w:vAlign w:val="center"/>
            <w:hideMark/>
          </w:tcPr>
          <w:p w14:paraId="121C1769"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3</w:t>
            </w:r>
          </w:p>
        </w:tc>
      </w:tr>
      <w:tr w:rsidR="00C83687" w:rsidRPr="00FA3CC1" w14:paraId="48B5F9B6" w14:textId="77777777" w:rsidTr="00A536A2">
        <w:trPr>
          <w:cantSplit/>
          <w:trHeight w:val="288"/>
        </w:trPr>
        <w:tc>
          <w:tcPr>
            <w:tcW w:w="566" w:type="dxa"/>
            <w:shd w:val="clear" w:color="auto" w:fill="FFFFFF" w:themeFill="background1"/>
            <w:tcMar>
              <w:top w:w="108" w:type="dxa"/>
              <w:left w:w="108" w:type="dxa"/>
              <w:bottom w:w="108" w:type="dxa"/>
              <w:right w:w="108" w:type="dxa"/>
            </w:tcMar>
            <w:vAlign w:val="center"/>
            <w:hideMark/>
          </w:tcPr>
          <w:p w14:paraId="4DE765CF"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4</w:t>
            </w:r>
          </w:p>
        </w:tc>
        <w:tc>
          <w:tcPr>
            <w:tcW w:w="948" w:type="dxa"/>
            <w:shd w:val="clear" w:color="auto" w:fill="FFFFFF" w:themeFill="background1"/>
            <w:tcMar>
              <w:top w:w="108" w:type="dxa"/>
              <w:left w:w="108" w:type="dxa"/>
              <w:bottom w:w="108" w:type="dxa"/>
              <w:right w:w="108" w:type="dxa"/>
            </w:tcMar>
            <w:vAlign w:val="center"/>
            <w:hideMark/>
          </w:tcPr>
          <w:p w14:paraId="41399249"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24</w:t>
            </w:r>
          </w:p>
        </w:tc>
        <w:tc>
          <w:tcPr>
            <w:tcW w:w="980" w:type="dxa"/>
            <w:shd w:val="clear" w:color="auto" w:fill="FFFFFF" w:themeFill="background1"/>
            <w:tcMar>
              <w:top w:w="108" w:type="dxa"/>
              <w:left w:w="108" w:type="dxa"/>
              <w:bottom w:w="108" w:type="dxa"/>
              <w:right w:w="108" w:type="dxa"/>
            </w:tcMar>
            <w:vAlign w:val="center"/>
            <w:hideMark/>
          </w:tcPr>
          <w:p w14:paraId="58ADDD6C"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0</w:t>
            </w:r>
          </w:p>
        </w:tc>
        <w:tc>
          <w:tcPr>
            <w:tcW w:w="700" w:type="dxa"/>
            <w:shd w:val="clear" w:color="auto" w:fill="FFFFFF" w:themeFill="background1"/>
            <w:tcMar>
              <w:top w:w="108" w:type="dxa"/>
              <w:left w:w="108" w:type="dxa"/>
              <w:bottom w:w="108" w:type="dxa"/>
              <w:right w:w="108" w:type="dxa"/>
            </w:tcMar>
            <w:vAlign w:val="center"/>
            <w:hideMark/>
          </w:tcPr>
          <w:p w14:paraId="21146F73"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3</w:t>
            </w:r>
          </w:p>
        </w:tc>
        <w:tc>
          <w:tcPr>
            <w:tcW w:w="798" w:type="dxa"/>
            <w:shd w:val="clear" w:color="auto" w:fill="FFFFFF" w:themeFill="background1"/>
            <w:tcMar>
              <w:top w:w="108" w:type="dxa"/>
              <w:left w:w="108" w:type="dxa"/>
              <w:bottom w:w="108" w:type="dxa"/>
              <w:right w:w="108" w:type="dxa"/>
            </w:tcMar>
            <w:vAlign w:val="center"/>
            <w:hideMark/>
          </w:tcPr>
          <w:p w14:paraId="280441E1"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3</w:t>
            </w:r>
          </w:p>
        </w:tc>
        <w:tc>
          <w:tcPr>
            <w:tcW w:w="856" w:type="dxa"/>
            <w:shd w:val="clear" w:color="auto" w:fill="FFFFFF" w:themeFill="background1"/>
            <w:tcMar>
              <w:top w:w="108" w:type="dxa"/>
              <w:left w:w="108" w:type="dxa"/>
              <w:bottom w:w="108" w:type="dxa"/>
              <w:right w:w="108" w:type="dxa"/>
            </w:tcMar>
            <w:vAlign w:val="center"/>
            <w:hideMark/>
          </w:tcPr>
          <w:p w14:paraId="466029EF"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2</w:t>
            </w:r>
          </w:p>
        </w:tc>
        <w:tc>
          <w:tcPr>
            <w:tcW w:w="841" w:type="dxa"/>
            <w:shd w:val="clear" w:color="auto" w:fill="FFFFFF" w:themeFill="background1"/>
            <w:tcMar>
              <w:top w:w="108" w:type="dxa"/>
              <w:left w:w="108" w:type="dxa"/>
              <w:bottom w:w="108" w:type="dxa"/>
              <w:right w:w="108" w:type="dxa"/>
            </w:tcMar>
            <w:vAlign w:val="center"/>
            <w:hideMark/>
          </w:tcPr>
          <w:p w14:paraId="72357D74"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3</w:t>
            </w:r>
          </w:p>
        </w:tc>
        <w:tc>
          <w:tcPr>
            <w:tcW w:w="1071" w:type="dxa"/>
            <w:shd w:val="clear" w:color="auto" w:fill="FFFFFF" w:themeFill="background1"/>
            <w:tcMar>
              <w:top w:w="108" w:type="dxa"/>
              <w:left w:w="108" w:type="dxa"/>
              <w:bottom w:w="108" w:type="dxa"/>
              <w:right w:w="108" w:type="dxa"/>
            </w:tcMar>
            <w:vAlign w:val="center"/>
            <w:hideMark/>
          </w:tcPr>
          <w:p w14:paraId="091ABDDC"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11</w:t>
            </w:r>
          </w:p>
        </w:tc>
        <w:tc>
          <w:tcPr>
            <w:tcW w:w="800" w:type="dxa"/>
            <w:shd w:val="clear" w:color="auto" w:fill="FFFFFF" w:themeFill="background1"/>
            <w:tcMar>
              <w:top w:w="108" w:type="dxa"/>
              <w:left w:w="108" w:type="dxa"/>
              <w:bottom w:w="108" w:type="dxa"/>
              <w:right w:w="108" w:type="dxa"/>
            </w:tcMar>
            <w:vAlign w:val="center"/>
            <w:hideMark/>
          </w:tcPr>
          <w:p w14:paraId="61F257FE"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5</w:t>
            </w:r>
          </w:p>
        </w:tc>
        <w:tc>
          <w:tcPr>
            <w:tcW w:w="805" w:type="dxa"/>
            <w:shd w:val="clear" w:color="auto" w:fill="FFFFFF" w:themeFill="background1"/>
            <w:tcMar>
              <w:top w:w="108" w:type="dxa"/>
              <w:left w:w="108" w:type="dxa"/>
              <w:bottom w:w="108" w:type="dxa"/>
              <w:right w:w="108" w:type="dxa"/>
            </w:tcMar>
            <w:vAlign w:val="center"/>
            <w:hideMark/>
          </w:tcPr>
          <w:p w14:paraId="29269885" w14:textId="77777777" w:rsidR="00C83687" w:rsidRPr="00FA3CC1" w:rsidRDefault="00C83687" w:rsidP="00A536A2">
            <w:pPr>
              <w:spacing w:after="0"/>
              <w:rPr>
                <w:rFonts w:ascii="Helvetica" w:eastAsia="Times New Roman" w:hAnsi="Helvetica" w:cs="Helvetica"/>
                <w:color w:val="000000"/>
                <w:sz w:val="22"/>
                <w:szCs w:val="22"/>
              </w:rPr>
            </w:pPr>
            <w:r w:rsidRPr="00FA3CC1">
              <w:rPr>
                <w:rFonts w:ascii="Helvetica" w:eastAsia="Times New Roman" w:hAnsi="Helvetica" w:cs="Helvetica"/>
                <w:color w:val="000000"/>
                <w:sz w:val="22"/>
                <w:szCs w:val="22"/>
              </w:rPr>
              <w:t>6</w:t>
            </w:r>
          </w:p>
        </w:tc>
      </w:tr>
    </w:tbl>
    <w:p w14:paraId="38CBEE57" w14:textId="028354CE" w:rsidR="00A536A2" w:rsidRDefault="00A536A2" w:rsidP="00C83687">
      <w:pPr>
        <w:pStyle w:val="ListParagraph"/>
        <w:ind w:left="0"/>
        <w:rPr>
          <w:rFonts w:ascii="Helvetica" w:hAnsi="Helvetica" w:cs="Helvetica"/>
        </w:rPr>
      </w:pPr>
    </w:p>
    <w:p w14:paraId="0359041C" w14:textId="08FF4C2B" w:rsidR="00A536A2" w:rsidRDefault="00A536A2" w:rsidP="00C83687">
      <w:pPr>
        <w:pStyle w:val="ListParagraph"/>
        <w:ind w:left="0"/>
        <w:rPr>
          <w:rFonts w:ascii="Helvetica" w:hAnsi="Helvetica" w:cs="Helvetica"/>
        </w:rPr>
      </w:pPr>
    </w:p>
    <w:p w14:paraId="4519B540" w14:textId="064B2635" w:rsidR="00A536A2" w:rsidRDefault="00A536A2" w:rsidP="00C83687">
      <w:pPr>
        <w:pStyle w:val="ListParagraph"/>
        <w:ind w:left="0"/>
        <w:rPr>
          <w:rFonts w:ascii="Helvetica" w:hAnsi="Helvetica" w:cs="Helvetica"/>
        </w:rPr>
      </w:pPr>
    </w:p>
    <w:p w14:paraId="0C05768E" w14:textId="77777777" w:rsidR="00A536A2" w:rsidRPr="00FA3CC1" w:rsidRDefault="00A536A2" w:rsidP="00C83687">
      <w:pPr>
        <w:pStyle w:val="ListParagraph"/>
        <w:ind w:left="0"/>
        <w:rPr>
          <w:rFonts w:ascii="Helvetica" w:hAnsi="Helvetica" w:cs="Helvetica"/>
        </w:rPr>
      </w:pPr>
    </w:p>
    <w:p w14:paraId="2508A1AF" w14:textId="77777777" w:rsidR="00C83687" w:rsidRPr="00A536A2" w:rsidRDefault="00C83687" w:rsidP="00C83687">
      <w:pPr>
        <w:pStyle w:val="Heading3"/>
        <w:rPr>
          <w:rFonts w:ascii="Calibri" w:hAnsi="Calibri" w:cs="Calibri"/>
          <w:sz w:val="24"/>
          <w:szCs w:val="24"/>
        </w:rPr>
      </w:pPr>
      <w:bookmarkStart w:id="60" w:name="_Toc119328298"/>
      <w:r w:rsidRPr="00A536A2">
        <w:rPr>
          <w:rFonts w:ascii="Calibri" w:hAnsi="Calibri" w:cs="Calibri"/>
          <w:sz w:val="24"/>
          <w:szCs w:val="24"/>
        </w:rPr>
        <w:lastRenderedPageBreak/>
        <w:t>Variable Names</w:t>
      </w:r>
      <w:bookmarkEnd w:id="60"/>
    </w:p>
    <w:p w14:paraId="3562B183" w14:textId="77777777" w:rsidR="00A536A2" w:rsidRDefault="00C83687" w:rsidP="00A536A2">
      <w:pPr>
        <w:pStyle w:val="ListParagraph"/>
        <w:ind w:left="0" w:firstLine="720"/>
        <w:rPr>
          <w:rFonts w:ascii="Calibri" w:hAnsi="Calibri" w:cs="Calibri"/>
          <w:sz w:val="22"/>
          <w:szCs w:val="22"/>
        </w:rPr>
      </w:pPr>
      <w:r w:rsidRPr="00A536A2">
        <w:rPr>
          <w:rFonts w:ascii="Calibri" w:hAnsi="Calibri" w:cs="Calibri"/>
          <w:sz w:val="22"/>
          <w:szCs w:val="22"/>
        </w:rPr>
        <w:t>A unique, unambiguous name should be given to each variable. Variables names MUST consist of a single string that beings with a letter, and they should only include letters, numbers, and underscores (_). Spaces and symbols are not allowed in variables names in most statistical programs, even if data entry programs like Excel do allow them. In this exercise, we will use a convention called Pascal case to name variables. In Pascal case, all spaces are eliminated, and the first letter of each word in the variable name is capitalized for readability.</w:t>
      </w:r>
    </w:p>
    <w:p w14:paraId="46CD0015" w14:textId="730C2E8C" w:rsidR="00C83687" w:rsidRPr="00A536A2" w:rsidRDefault="00C83687" w:rsidP="00A536A2">
      <w:pPr>
        <w:pStyle w:val="ListParagraph"/>
        <w:ind w:left="0" w:firstLine="720"/>
        <w:rPr>
          <w:rFonts w:ascii="Calibri" w:hAnsi="Calibri" w:cs="Calibri"/>
          <w:sz w:val="22"/>
          <w:szCs w:val="22"/>
        </w:rPr>
      </w:pPr>
      <w:r w:rsidRPr="00A536A2">
        <w:rPr>
          <w:rFonts w:ascii="Calibri" w:hAnsi="Calibri" w:cs="Calibri"/>
          <w:sz w:val="22"/>
          <w:szCs w:val="22"/>
        </w:rPr>
        <w:t>It is good practice to enter variables names on top of each column. Variable names should be long enough to be meaningful, but short enough to be easy to type. A more detailed description of what the variable names mean is documented separately, in a document called the “data dictionary” (other names that are sometimes used for this kind of document are “metadata” and “codebook”). We’ll talk more about data dictionaries below.</w:t>
      </w:r>
    </w:p>
    <w:p w14:paraId="6920F9B2" w14:textId="77777777" w:rsidR="00C83687" w:rsidRPr="00A536A2" w:rsidRDefault="00C83687" w:rsidP="00C83687">
      <w:pPr>
        <w:pStyle w:val="ListParagraph"/>
        <w:ind w:left="0"/>
        <w:rPr>
          <w:rFonts w:ascii="Calibri" w:hAnsi="Calibri" w:cs="Calibri"/>
          <w:sz w:val="22"/>
          <w:szCs w:val="22"/>
        </w:rPr>
      </w:pPr>
    </w:p>
    <w:p w14:paraId="4188FEDE" w14:textId="77777777" w:rsidR="00C83687" w:rsidRPr="00A536A2" w:rsidRDefault="00C83687" w:rsidP="00C83687">
      <w:pPr>
        <w:pStyle w:val="Heading3"/>
        <w:rPr>
          <w:rFonts w:ascii="Calibri" w:hAnsi="Calibri" w:cs="Calibri"/>
          <w:sz w:val="24"/>
          <w:szCs w:val="24"/>
        </w:rPr>
      </w:pPr>
      <w:bookmarkStart w:id="61" w:name="_Toc119328299"/>
      <w:r w:rsidRPr="00A536A2">
        <w:rPr>
          <w:rFonts w:ascii="Calibri" w:hAnsi="Calibri" w:cs="Calibri"/>
          <w:sz w:val="24"/>
          <w:szCs w:val="24"/>
        </w:rPr>
        <w:t>Variable Codes</w:t>
      </w:r>
      <w:bookmarkEnd w:id="61"/>
    </w:p>
    <w:p w14:paraId="2DAF7C05" w14:textId="77777777" w:rsidR="00A536A2" w:rsidRDefault="00C83687" w:rsidP="00A536A2">
      <w:pPr>
        <w:pStyle w:val="ListParagraph"/>
        <w:ind w:left="0" w:firstLine="720"/>
        <w:rPr>
          <w:rFonts w:ascii="Calibri" w:hAnsi="Calibri" w:cs="Calibri"/>
          <w:color w:val="000000" w:themeColor="text1"/>
          <w:sz w:val="22"/>
          <w:szCs w:val="22"/>
        </w:rPr>
      </w:pPr>
      <w:r w:rsidRPr="00A536A2">
        <w:rPr>
          <w:rFonts w:ascii="Calibri" w:hAnsi="Calibri" w:cs="Calibri"/>
          <w:sz w:val="22"/>
          <w:szCs w:val="22"/>
        </w:rPr>
        <w:t xml:space="preserve">Each nominal (or sometimes called categorical) variable has a set of exhaustive, mutually exclusive values. </w:t>
      </w:r>
      <w:r w:rsidRPr="00A536A2">
        <w:rPr>
          <w:rFonts w:ascii="Calibri" w:hAnsi="Calibri" w:cs="Calibri"/>
          <w:color w:val="000000" w:themeColor="text1"/>
          <w:sz w:val="22"/>
          <w:szCs w:val="22"/>
        </w:rPr>
        <w:t xml:space="preserve">Although these variables aren’t </w:t>
      </w:r>
      <w:proofErr w:type="gramStart"/>
      <w:r w:rsidRPr="00A536A2">
        <w:rPr>
          <w:rFonts w:ascii="Calibri" w:hAnsi="Calibri" w:cs="Calibri"/>
          <w:color w:val="000000" w:themeColor="text1"/>
          <w:sz w:val="22"/>
          <w:szCs w:val="22"/>
        </w:rPr>
        <w:t>actually numeric</w:t>
      </w:r>
      <w:proofErr w:type="gramEnd"/>
      <w:r w:rsidRPr="00A536A2">
        <w:rPr>
          <w:rFonts w:ascii="Calibri" w:hAnsi="Calibri" w:cs="Calibri"/>
          <w:color w:val="000000" w:themeColor="text1"/>
          <w:sz w:val="22"/>
          <w:szCs w:val="22"/>
        </w:rPr>
        <w:t xml:space="preserve">, you can usually code the values of a nominal variable with numbers. In the table above, for example, we have coded the variable mood using 0 for negative mood and 1 for positive mood. Nominal variables can also be entered as text </w:t>
      </w:r>
      <w:proofErr w:type="gramStart"/>
      <w:r w:rsidRPr="00A536A2">
        <w:rPr>
          <w:rFonts w:ascii="Calibri" w:hAnsi="Calibri" w:cs="Calibri"/>
          <w:color w:val="000000" w:themeColor="text1"/>
          <w:sz w:val="22"/>
          <w:szCs w:val="22"/>
        </w:rPr>
        <w:t>labels, if</w:t>
      </w:r>
      <w:proofErr w:type="gramEnd"/>
      <w:r w:rsidRPr="00A536A2">
        <w:rPr>
          <w:rFonts w:ascii="Calibri" w:hAnsi="Calibri" w:cs="Calibri"/>
          <w:color w:val="000000" w:themeColor="text1"/>
          <w:sz w:val="22"/>
          <w:szCs w:val="22"/>
        </w:rPr>
        <w:t xml:space="preserve"> you prefer. For instance, we could have coded mood here using “P” and “N” for positive and negative moods, respectively. </w:t>
      </w:r>
    </w:p>
    <w:p w14:paraId="3AF57753" w14:textId="1DA3BDA7" w:rsidR="00C83687" w:rsidRPr="00A536A2" w:rsidRDefault="00C83687" w:rsidP="00A536A2">
      <w:pPr>
        <w:pStyle w:val="ListParagraph"/>
        <w:spacing w:after="240"/>
        <w:ind w:left="0" w:firstLine="720"/>
        <w:rPr>
          <w:rFonts w:ascii="Calibri" w:hAnsi="Calibri" w:cs="Calibri"/>
          <w:color w:val="000000" w:themeColor="text1"/>
          <w:sz w:val="22"/>
          <w:szCs w:val="22"/>
        </w:rPr>
      </w:pPr>
      <w:r w:rsidRPr="00A536A2">
        <w:rPr>
          <w:rFonts w:ascii="Calibri" w:hAnsi="Calibri" w:cs="Calibri"/>
          <w:color w:val="000000" w:themeColor="text1"/>
          <w:sz w:val="22"/>
          <w:szCs w:val="22"/>
        </w:rPr>
        <w:t xml:space="preserve">In some cases, you might also have a coding scheme for an ordinal variable. For example, imagine a scale with three options: </w:t>
      </w:r>
      <w:r w:rsidRPr="00A536A2">
        <w:rPr>
          <w:rFonts w:ascii="Calibri" w:hAnsi="Calibri" w:cs="Calibri"/>
          <w:i/>
          <w:iCs/>
          <w:color w:val="000000" w:themeColor="text1"/>
          <w:sz w:val="22"/>
          <w:szCs w:val="22"/>
        </w:rPr>
        <w:t>Disagree</w:t>
      </w:r>
      <w:r w:rsidRPr="00A536A2">
        <w:rPr>
          <w:rFonts w:ascii="Calibri" w:hAnsi="Calibri" w:cs="Calibri"/>
          <w:color w:val="000000" w:themeColor="text1"/>
          <w:sz w:val="22"/>
          <w:szCs w:val="22"/>
        </w:rPr>
        <w:t xml:space="preserve">, </w:t>
      </w:r>
      <w:proofErr w:type="gramStart"/>
      <w:r w:rsidRPr="00A536A2">
        <w:rPr>
          <w:rFonts w:ascii="Calibri" w:hAnsi="Calibri" w:cs="Calibri"/>
          <w:i/>
          <w:iCs/>
          <w:color w:val="000000" w:themeColor="text1"/>
          <w:sz w:val="22"/>
          <w:szCs w:val="22"/>
        </w:rPr>
        <w:t>Neither</w:t>
      </w:r>
      <w:proofErr w:type="gramEnd"/>
      <w:r w:rsidRPr="00A536A2">
        <w:rPr>
          <w:rFonts w:ascii="Calibri" w:hAnsi="Calibri" w:cs="Calibri"/>
          <w:i/>
          <w:iCs/>
          <w:color w:val="000000" w:themeColor="text1"/>
          <w:sz w:val="22"/>
          <w:szCs w:val="22"/>
        </w:rPr>
        <w:t xml:space="preserve"> agree/disagree</w:t>
      </w:r>
      <w:r w:rsidRPr="00A536A2">
        <w:rPr>
          <w:rFonts w:ascii="Calibri" w:hAnsi="Calibri" w:cs="Calibri"/>
          <w:color w:val="000000" w:themeColor="text1"/>
          <w:sz w:val="22"/>
          <w:szCs w:val="22"/>
        </w:rPr>
        <w:t xml:space="preserve">, </w:t>
      </w:r>
      <w:r w:rsidRPr="00A536A2">
        <w:rPr>
          <w:rFonts w:ascii="Calibri" w:hAnsi="Calibri" w:cs="Calibri"/>
          <w:i/>
          <w:iCs/>
          <w:color w:val="000000" w:themeColor="text1"/>
          <w:sz w:val="22"/>
          <w:szCs w:val="22"/>
        </w:rPr>
        <w:t>Agree</w:t>
      </w:r>
      <w:r w:rsidRPr="00A536A2">
        <w:rPr>
          <w:rFonts w:ascii="Calibri" w:hAnsi="Calibri" w:cs="Calibri"/>
          <w:color w:val="000000" w:themeColor="text1"/>
          <w:sz w:val="22"/>
          <w:szCs w:val="22"/>
        </w:rPr>
        <w:t>. In this case, it would be natural to code the three options, respectively, with the values 1–3.</w:t>
      </w:r>
    </w:p>
    <w:p w14:paraId="75EF6CB6" w14:textId="77777777" w:rsidR="00C83687" w:rsidRPr="00A536A2" w:rsidRDefault="00C83687" w:rsidP="00C83687">
      <w:pPr>
        <w:pStyle w:val="Heading2"/>
        <w:rPr>
          <w:rFonts w:ascii="Calibri" w:hAnsi="Calibri" w:cs="Calibri"/>
        </w:rPr>
      </w:pPr>
      <w:bookmarkStart w:id="62" w:name="_Toc119328300"/>
      <w:r w:rsidRPr="00A536A2">
        <w:rPr>
          <w:rFonts w:ascii="Calibri" w:hAnsi="Calibri" w:cs="Calibri"/>
        </w:rPr>
        <w:t>2. Create a set of folders</w:t>
      </w:r>
      <w:bookmarkEnd w:id="62"/>
    </w:p>
    <w:p w14:paraId="7D2A7FD8" w14:textId="77777777" w:rsidR="00C83687" w:rsidRPr="00A536A2" w:rsidRDefault="00C83687" w:rsidP="00A536A2">
      <w:pPr>
        <w:spacing w:after="180"/>
        <w:rPr>
          <w:rFonts w:ascii="Calibri" w:eastAsia="Times New Roman" w:hAnsi="Calibri" w:cs="Calibri"/>
          <w:sz w:val="22"/>
          <w:szCs w:val="22"/>
        </w:rPr>
      </w:pPr>
      <w:r w:rsidRPr="00A536A2">
        <w:rPr>
          <w:rFonts w:ascii="Calibri" w:eastAsia="Times New Roman" w:hAnsi="Calibri" w:cs="Calibri"/>
          <w:sz w:val="22"/>
          <w:szCs w:val="22"/>
        </w:rPr>
        <w:t xml:space="preserve">The assignment will require you to create a folder that contains four sub-folders. The top folder should be given a name that represents the assignment (e.g., </w:t>
      </w:r>
      <w:proofErr w:type="spellStart"/>
      <w:r w:rsidRPr="00A536A2">
        <w:rPr>
          <w:rFonts w:ascii="Calibri" w:eastAsia="Times New Roman" w:hAnsi="Calibri" w:cs="Calibri"/>
          <w:i/>
          <w:iCs/>
          <w:sz w:val="22"/>
          <w:szCs w:val="22"/>
        </w:rPr>
        <w:t>ReproducibilityAssignment</w:t>
      </w:r>
      <w:proofErr w:type="spellEnd"/>
      <w:r w:rsidRPr="00A536A2">
        <w:rPr>
          <w:rFonts w:ascii="Calibri" w:eastAsia="Times New Roman" w:hAnsi="Calibri" w:cs="Calibri"/>
          <w:sz w:val="22"/>
          <w:szCs w:val="22"/>
        </w:rPr>
        <w:t>). The four subfolders should be named as follows:</w:t>
      </w:r>
    </w:p>
    <w:p w14:paraId="627779E0" w14:textId="77777777" w:rsidR="00C83687" w:rsidRPr="00A536A2" w:rsidRDefault="00C83687" w:rsidP="00C83687">
      <w:pPr>
        <w:numPr>
          <w:ilvl w:val="0"/>
          <w:numId w:val="23"/>
        </w:numPr>
        <w:shd w:val="clear" w:color="auto" w:fill="FFFFFF"/>
        <w:spacing w:before="100" w:beforeAutospacing="1" w:after="100" w:afterAutospacing="1"/>
        <w:ind w:left="1095"/>
        <w:rPr>
          <w:rFonts w:ascii="Calibri" w:eastAsia="Times New Roman" w:hAnsi="Calibri" w:cs="Calibri"/>
          <w:i/>
          <w:iCs/>
          <w:sz w:val="22"/>
          <w:szCs w:val="22"/>
        </w:rPr>
      </w:pPr>
      <w:bookmarkStart w:id="63" w:name="OLE_LINK22"/>
      <w:bookmarkStart w:id="64" w:name="OLE_LINK21"/>
      <w:proofErr w:type="spellStart"/>
      <w:r w:rsidRPr="00A536A2">
        <w:rPr>
          <w:rFonts w:ascii="Calibri" w:eastAsia="Times New Roman" w:hAnsi="Calibri" w:cs="Calibri"/>
          <w:i/>
          <w:iCs/>
          <w:sz w:val="22"/>
          <w:szCs w:val="22"/>
        </w:rPr>
        <w:t>OriginalData</w:t>
      </w:r>
      <w:bookmarkEnd w:id="63"/>
      <w:proofErr w:type="spellEnd"/>
    </w:p>
    <w:bookmarkEnd w:id="64"/>
    <w:p w14:paraId="1C8B82AF" w14:textId="77777777" w:rsidR="00C83687" w:rsidRPr="00A536A2" w:rsidRDefault="00C83687" w:rsidP="00C83687">
      <w:pPr>
        <w:numPr>
          <w:ilvl w:val="0"/>
          <w:numId w:val="23"/>
        </w:numPr>
        <w:shd w:val="clear" w:color="auto" w:fill="FFFFFF"/>
        <w:spacing w:before="100" w:beforeAutospacing="1" w:after="100" w:afterAutospacing="1"/>
        <w:ind w:left="1095"/>
        <w:rPr>
          <w:rFonts w:ascii="Calibri" w:eastAsia="Times New Roman" w:hAnsi="Calibri" w:cs="Calibri"/>
          <w:i/>
          <w:iCs/>
          <w:sz w:val="22"/>
          <w:szCs w:val="22"/>
        </w:rPr>
      </w:pPr>
      <w:proofErr w:type="spellStart"/>
      <w:r w:rsidRPr="00A536A2">
        <w:rPr>
          <w:rFonts w:ascii="Calibri" w:eastAsia="Times New Roman" w:hAnsi="Calibri" w:cs="Calibri"/>
          <w:i/>
          <w:iCs/>
          <w:sz w:val="22"/>
          <w:szCs w:val="22"/>
        </w:rPr>
        <w:t>AnalysisData</w:t>
      </w:r>
      <w:proofErr w:type="spellEnd"/>
    </w:p>
    <w:p w14:paraId="2F21342A" w14:textId="77777777" w:rsidR="00C83687" w:rsidRPr="00A536A2" w:rsidRDefault="00C83687" w:rsidP="00C83687">
      <w:pPr>
        <w:numPr>
          <w:ilvl w:val="0"/>
          <w:numId w:val="23"/>
        </w:numPr>
        <w:shd w:val="clear" w:color="auto" w:fill="FFFFFF"/>
        <w:spacing w:before="100" w:beforeAutospacing="1" w:after="100" w:afterAutospacing="1"/>
        <w:ind w:left="1095"/>
        <w:rPr>
          <w:rFonts w:ascii="Calibri" w:eastAsia="Times New Roman" w:hAnsi="Calibri" w:cs="Calibri"/>
          <w:i/>
          <w:iCs/>
          <w:sz w:val="22"/>
          <w:szCs w:val="22"/>
        </w:rPr>
      </w:pPr>
      <w:proofErr w:type="spellStart"/>
      <w:r w:rsidRPr="00A536A2">
        <w:rPr>
          <w:rFonts w:ascii="Calibri" w:eastAsia="Times New Roman" w:hAnsi="Calibri" w:cs="Calibri"/>
          <w:i/>
          <w:iCs/>
          <w:sz w:val="22"/>
          <w:szCs w:val="22"/>
        </w:rPr>
        <w:t>JaspFiles</w:t>
      </w:r>
      <w:proofErr w:type="spellEnd"/>
    </w:p>
    <w:p w14:paraId="27DAF8C4" w14:textId="77777777" w:rsidR="00C83687" w:rsidRPr="00A536A2" w:rsidRDefault="00C83687" w:rsidP="00C83687">
      <w:pPr>
        <w:numPr>
          <w:ilvl w:val="0"/>
          <w:numId w:val="23"/>
        </w:numPr>
        <w:shd w:val="clear" w:color="auto" w:fill="FFFFFF" w:themeFill="background1"/>
        <w:spacing w:before="100" w:beforeAutospacing="1" w:after="100" w:afterAutospacing="1"/>
        <w:ind w:left="1095"/>
        <w:rPr>
          <w:rFonts w:ascii="Calibri" w:eastAsia="Times New Roman" w:hAnsi="Calibri" w:cs="Calibri"/>
          <w:i/>
          <w:iCs/>
          <w:sz w:val="22"/>
          <w:szCs w:val="22"/>
        </w:rPr>
      </w:pPr>
      <w:r w:rsidRPr="00A536A2">
        <w:rPr>
          <w:rFonts w:ascii="Calibri" w:eastAsia="Times New Roman" w:hAnsi="Calibri" w:cs="Calibri"/>
          <w:i/>
          <w:iCs/>
          <w:sz w:val="22"/>
          <w:szCs w:val="22"/>
        </w:rPr>
        <w:t>Outputs</w:t>
      </w:r>
    </w:p>
    <w:p w14:paraId="168631F3" w14:textId="77777777" w:rsidR="00C83687" w:rsidRPr="00FA3CC1" w:rsidRDefault="00C83687" w:rsidP="00C83687">
      <w:pPr>
        <w:jc w:val="center"/>
        <w:rPr>
          <w:rFonts w:ascii="Helvetica" w:hAnsi="Helvetica"/>
        </w:rPr>
      </w:pPr>
      <w:r w:rsidRPr="00FA3CC1">
        <w:rPr>
          <w:rFonts w:ascii="Helvetica" w:hAnsi="Helvetica"/>
          <w:noProof/>
        </w:rPr>
        <w:drawing>
          <wp:inline distT="0" distB="0" distL="0" distR="0" wp14:anchorId="2F064B20" wp14:editId="1F7CCA8B">
            <wp:extent cx="3622471" cy="2377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622471" cy="2377440"/>
                    </a:xfrm>
                    <a:prstGeom prst="rect">
                      <a:avLst/>
                    </a:prstGeom>
                  </pic:spPr>
                </pic:pic>
              </a:graphicData>
            </a:graphic>
          </wp:inline>
        </w:drawing>
      </w:r>
    </w:p>
    <w:p w14:paraId="3536FA57" w14:textId="77777777" w:rsidR="00C83687" w:rsidRPr="00A536A2" w:rsidRDefault="00C83687" w:rsidP="00C83687">
      <w:pPr>
        <w:rPr>
          <w:rFonts w:ascii="Calibri" w:hAnsi="Calibri" w:cs="Calibri"/>
          <w:sz w:val="24"/>
          <w:szCs w:val="24"/>
        </w:rPr>
      </w:pPr>
      <w:r w:rsidRPr="00A536A2">
        <w:rPr>
          <w:rFonts w:ascii="Calibri" w:hAnsi="Calibri" w:cs="Calibri"/>
          <w:sz w:val="24"/>
          <w:szCs w:val="24"/>
        </w:rPr>
        <w:t xml:space="preserve">Throughout the rest of this assignment, you will be creating files to go in the subfolders. (The </w:t>
      </w:r>
      <w:proofErr w:type="spellStart"/>
      <w:r w:rsidRPr="00A536A2">
        <w:rPr>
          <w:rFonts w:ascii="Calibri" w:hAnsi="Calibri" w:cs="Calibri"/>
          <w:i/>
          <w:iCs/>
          <w:sz w:val="24"/>
          <w:szCs w:val="24"/>
        </w:rPr>
        <w:t>JaspFiles</w:t>
      </w:r>
      <w:proofErr w:type="spellEnd"/>
      <w:r w:rsidRPr="00A536A2">
        <w:rPr>
          <w:rFonts w:ascii="Calibri" w:hAnsi="Calibri" w:cs="Calibri"/>
          <w:sz w:val="24"/>
          <w:szCs w:val="24"/>
        </w:rPr>
        <w:t xml:space="preserve"> subfolder will remain empty. JASP is the statistical software we will be using for other assignments and activities in this class.)</w:t>
      </w:r>
    </w:p>
    <w:p w14:paraId="192EA4E3" w14:textId="77777777" w:rsidR="00C83687" w:rsidRDefault="00C83687" w:rsidP="00C83687">
      <w:pPr>
        <w:pStyle w:val="Heading2"/>
      </w:pPr>
      <w:bookmarkStart w:id="65" w:name="_Toc119328301"/>
      <w:r w:rsidRPr="00FA3CC1">
        <w:lastRenderedPageBreak/>
        <w:t xml:space="preserve">3. </w:t>
      </w:r>
      <w:r>
        <w:t>Download the original data and create data dictionary</w:t>
      </w:r>
      <w:bookmarkEnd w:id="65"/>
    </w:p>
    <w:p w14:paraId="2D7864AB" w14:textId="77777777" w:rsidR="00C83687" w:rsidRPr="00A536A2" w:rsidRDefault="00C83687" w:rsidP="00C83687">
      <w:pPr>
        <w:pStyle w:val="Heading3"/>
        <w:rPr>
          <w:sz w:val="24"/>
          <w:szCs w:val="24"/>
        </w:rPr>
      </w:pPr>
      <w:bookmarkStart w:id="66" w:name="_Toc119328302"/>
      <w:r w:rsidRPr="00A536A2">
        <w:rPr>
          <w:sz w:val="24"/>
          <w:szCs w:val="24"/>
        </w:rPr>
        <w:t>About the Study</w:t>
      </w:r>
      <w:bookmarkEnd w:id="66"/>
    </w:p>
    <w:p w14:paraId="7EBAC38B" w14:textId="77777777" w:rsidR="00C83687" w:rsidRPr="00A536A2" w:rsidRDefault="00C83687" w:rsidP="00C83687">
      <w:pPr>
        <w:rPr>
          <w:rFonts w:ascii="Calibri" w:hAnsi="Calibri" w:cs="Calibri"/>
          <w:sz w:val="24"/>
          <w:szCs w:val="24"/>
        </w:rPr>
      </w:pPr>
      <w:r w:rsidRPr="00A536A2">
        <w:rPr>
          <w:rFonts w:ascii="Calibri" w:hAnsi="Calibri" w:cs="Calibri"/>
          <w:sz w:val="24"/>
          <w:szCs w:val="24"/>
        </w:rPr>
        <w:t>Researchers were interested in whether different kinds of music, listened to in differently colored rooms, would influence participants’ relaxation levels. Forty participants were randomly assigned to listen to either classical or heavy metal music for 15 minutes while seated in a room with either blue or red walls. After the 15 minutes, participants were asked to rate their level of relaxation on the following 1-7 scale:</w:t>
      </w:r>
    </w:p>
    <w:p w14:paraId="5DEC9A04" w14:textId="77777777" w:rsidR="00C83687" w:rsidRPr="00A536A2" w:rsidRDefault="00C83687" w:rsidP="00C83687">
      <w:pPr>
        <w:pStyle w:val="ListParagraph"/>
        <w:numPr>
          <w:ilvl w:val="0"/>
          <w:numId w:val="22"/>
        </w:numPr>
        <w:spacing w:after="160" w:line="259" w:lineRule="auto"/>
        <w:rPr>
          <w:rFonts w:ascii="Calibri" w:hAnsi="Calibri" w:cs="Calibri"/>
        </w:rPr>
      </w:pPr>
      <w:r w:rsidRPr="00A536A2">
        <w:rPr>
          <w:rFonts w:ascii="Calibri" w:hAnsi="Calibri" w:cs="Calibri"/>
        </w:rPr>
        <w:t>Not at all relaxed</w:t>
      </w:r>
    </w:p>
    <w:p w14:paraId="58DD624B" w14:textId="77777777" w:rsidR="00C83687" w:rsidRPr="00A536A2" w:rsidRDefault="00C83687" w:rsidP="00C83687">
      <w:pPr>
        <w:pStyle w:val="ListParagraph"/>
        <w:numPr>
          <w:ilvl w:val="0"/>
          <w:numId w:val="22"/>
        </w:numPr>
        <w:spacing w:after="160" w:line="259" w:lineRule="auto"/>
        <w:rPr>
          <w:rFonts w:ascii="Calibri" w:hAnsi="Calibri" w:cs="Calibri"/>
        </w:rPr>
      </w:pPr>
      <w:r w:rsidRPr="00A536A2">
        <w:rPr>
          <w:rFonts w:ascii="Calibri" w:hAnsi="Calibri" w:cs="Calibri"/>
        </w:rPr>
        <w:t>More anxious than relaxed</w:t>
      </w:r>
    </w:p>
    <w:p w14:paraId="4010C517" w14:textId="77777777" w:rsidR="00C83687" w:rsidRPr="00A536A2" w:rsidRDefault="00C83687" w:rsidP="00C83687">
      <w:pPr>
        <w:pStyle w:val="ListParagraph"/>
        <w:numPr>
          <w:ilvl w:val="0"/>
          <w:numId w:val="22"/>
        </w:numPr>
        <w:spacing w:after="160" w:line="259" w:lineRule="auto"/>
        <w:rPr>
          <w:rFonts w:ascii="Calibri" w:hAnsi="Calibri" w:cs="Calibri"/>
        </w:rPr>
      </w:pPr>
      <w:r w:rsidRPr="00A536A2">
        <w:rPr>
          <w:rFonts w:ascii="Calibri" w:hAnsi="Calibri" w:cs="Calibri"/>
        </w:rPr>
        <w:t>Somewhat anxious</w:t>
      </w:r>
    </w:p>
    <w:p w14:paraId="5E65E822" w14:textId="77777777" w:rsidR="00C83687" w:rsidRPr="00A536A2" w:rsidRDefault="00C83687" w:rsidP="00C83687">
      <w:pPr>
        <w:pStyle w:val="ListParagraph"/>
        <w:numPr>
          <w:ilvl w:val="0"/>
          <w:numId w:val="22"/>
        </w:numPr>
        <w:spacing w:after="160" w:line="259" w:lineRule="auto"/>
        <w:rPr>
          <w:rFonts w:ascii="Calibri" w:hAnsi="Calibri" w:cs="Calibri"/>
        </w:rPr>
      </w:pPr>
      <w:r w:rsidRPr="00A536A2">
        <w:rPr>
          <w:rFonts w:ascii="Calibri" w:hAnsi="Calibri" w:cs="Calibri"/>
        </w:rPr>
        <w:t>Neutral</w:t>
      </w:r>
    </w:p>
    <w:p w14:paraId="068745F5" w14:textId="77777777" w:rsidR="00C83687" w:rsidRPr="00A536A2" w:rsidRDefault="00C83687" w:rsidP="00C83687">
      <w:pPr>
        <w:pStyle w:val="ListParagraph"/>
        <w:numPr>
          <w:ilvl w:val="0"/>
          <w:numId w:val="22"/>
        </w:numPr>
        <w:spacing w:after="160" w:line="259" w:lineRule="auto"/>
        <w:rPr>
          <w:rFonts w:ascii="Calibri" w:hAnsi="Calibri" w:cs="Calibri"/>
        </w:rPr>
      </w:pPr>
      <w:r w:rsidRPr="00A536A2">
        <w:rPr>
          <w:rFonts w:ascii="Calibri" w:hAnsi="Calibri" w:cs="Calibri"/>
        </w:rPr>
        <w:t xml:space="preserve"> Somewhat relaxed</w:t>
      </w:r>
    </w:p>
    <w:p w14:paraId="0E93872C" w14:textId="77777777" w:rsidR="00C83687" w:rsidRPr="00A536A2" w:rsidRDefault="00C83687" w:rsidP="00C83687">
      <w:pPr>
        <w:pStyle w:val="ListParagraph"/>
        <w:numPr>
          <w:ilvl w:val="0"/>
          <w:numId w:val="22"/>
        </w:numPr>
        <w:spacing w:after="160" w:line="259" w:lineRule="auto"/>
        <w:rPr>
          <w:rFonts w:ascii="Calibri" w:hAnsi="Calibri" w:cs="Calibri"/>
        </w:rPr>
      </w:pPr>
      <w:r w:rsidRPr="00A536A2">
        <w:rPr>
          <w:rFonts w:ascii="Calibri" w:hAnsi="Calibri" w:cs="Calibri"/>
        </w:rPr>
        <w:t>More relaxed than anxious</w:t>
      </w:r>
    </w:p>
    <w:p w14:paraId="4CB55B2E" w14:textId="77777777" w:rsidR="00C83687" w:rsidRPr="00A536A2" w:rsidRDefault="00C83687" w:rsidP="00C83687">
      <w:pPr>
        <w:pStyle w:val="ListParagraph"/>
        <w:numPr>
          <w:ilvl w:val="0"/>
          <w:numId w:val="22"/>
        </w:numPr>
        <w:spacing w:after="160" w:line="259" w:lineRule="auto"/>
        <w:rPr>
          <w:rFonts w:ascii="Calibri" w:hAnsi="Calibri" w:cs="Calibri"/>
        </w:rPr>
      </w:pPr>
      <w:r w:rsidRPr="00A536A2">
        <w:rPr>
          <w:rFonts w:ascii="Calibri" w:hAnsi="Calibri" w:cs="Calibri"/>
        </w:rPr>
        <w:t>Very relaxed</w:t>
      </w:r>
    </w:p>
    <w:p w14:paraId="6477D664" w14:textId="77777777" w:rsidR="00C83687" w:rsidRPr="00A536A2" w:rsidRDefault="00C83687" w:rsidP="00C83687">
      <w:pPr>
        <w:rPr>
          <w:rFonts w:ascii="Calibri" w:hAnsi="Calibri" w:cs="Calibri"/>
          <w:sz w:val="24"/>
          <w:szCs w:val="24"/>
        </w:rPr>
      </w:pPr>
      <w:r w:rsidRPr="00A536A2">
        <w:rPr>
          <w:rFonts w:ascii="Calibri" w:hAnsi="Calibri" w:cs="Calibri"/>
          <w:sz w:val="24"/>
          <w:szCs w:val="24"/>
        </w:rPr>
        <w:t xml:space="preserve">The researchers predicted that listening to classical music would be more relaxing than listening to heavy metal music, and that this effect would be even bigger for participants in a blue room. </w:t>
      </w:r>
    </w:p>
    <w:p w14:paraId="64689CA2" w14:textId="77777777" w:rsidR="00C83687" w:rsidRPr="00A536A2" w:rsidRDefault="00C83687" w:rsidP="00C83687">
      <w:pPr>
        <w:pStyle w:val="Heading3"/>
        <w:rPr>
          <w:rFonts w:ascii="Calibri" w:hAnsi="Calibri" w:cs="Calibri"/>
          <w:sz w:val="24"/>
          <w:szCs w:val="24"/>
        </w:rPr>
      </w:pPr>
      <w:bookmarkStart w:id="67" w:name="_Toc119328303"/>
      <w:r w:rsidRPr="00A536A2">
        <w:rPr>
          <w:rFonts w:ascii="Calibri" w:hAnsi="Calibri" w:cs="Calibri"/>
          <w:sz w:val="24"/>
          <w:szCs w:val="24"/>
        </w:rPr>
        <w:t>About the Data</w:t>
      </w:r>
      <w:bookmarkEnd w:id="67"/>
    </w:p>
    <w:p w14:paraId="1C4DD8AE" w14:textId="7066BF2F" w:rsidR="00C83687" w:rsidRPr="00A536A2" w:rsidRDefault="00C83687" w:rsidP="00C83687">
      <w:pPr>
        <w:rPr>
          <w:rFonts w:ascii="Calibri" w:hAnsi="Calibri" w:cs="Calibri"/>
          <w:sz w:val="24"/>
          <w:szCs w:val="24"/>
        </w:rPr>
      </w:pPr>
      <w:r w:rsidRPr="00A536A2">
        <w:rPr>
          <w:rFonts w:ascii="Calibri" w:hAnsi="Calibri" w:cs="Calibri"/>
          <w:sz w:val="24"/>
          <w:szCs w:val="24"/>
        </w:rPr>
        <w:t xml:space="preserve">For every participant, the researchers recorded a participant number, their age, their year in college, the color of the room they were in, the genre of music they listened to, and their mood score. You’ll need to download and inspect these data. You can download the data from a repository we have created on the Open Science Framework (osf.io) website. The page holding the data is </w:t>
      </w:r>
      <w:hyperlink r:id="rId74" w:history="1">
        <w:r w:rsidRPr="00A536A2">
          <w:rPr>
            <w:rStyle w:val="Hyperlink"/>
            <w:rFonts w:ascii="Calibri" w:hAnsi="Calibri" w:cs="Calibri"/>
            <w:sz w:val="24"/>
            <w:szCs w:val="24"/>
          </w:rPr>
          <w:t xml:space="preserve">here </w:t>
        </w:r>
        <w:r w:rsidRPr="00A536A2">
          <w:rPr>
            <w:rStyle w:val="Hyperlink"/>
            <w:rFonts w:ascii="Calibri" w:hAnsi="Calibri" w:cs="Calibri"/>
            <w:noProof/>
            <w:sz w:val="24"/>
            <w:szCs w:val="24"/>
          </w:rPr>
          <w:drawing>
            <wp:inline distT="0" distB="0" distL="0" distR="0" wp14:anchorId="1172E7A7" wp14:editId="002DAB24">
              <wp:extent cx="182880" cy="182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hyperlink>
      <w:r w:rsidRPr="00A536A2">
        <w:rPr>
          <w:rFonts w:ascii="Calibri" w:hAnsi="Calibri" w:cs="Calibri"/>
          <w:sz w:val="24"/>
          <w:szCs w:val="24"/>
        </w:rPr>
        <w:t>.</w:t>
      </w:r>
      <w:r w:rsidRPr="00A536A2">
        <w:rPr>
          <w:rFonts w:ascii="Calibri" w:eastAsia="Times New Roman" w:hAnsi="Calibri" w:cs="Calibri"/>
          <w:sz w:val="24"/>
          <w:szCs w:val="24"/>
        </w:rPr>
        <w:t xml:space="preserve"> </w:t>
      </w:r>
      <w:r w:rsidRPr="00A536A2">
        <w:rPr>
          <w:rFonts w:ascii="Calibri" w:hAnsi="Calibri" w:cs="Calibri"/>
          <w:sz w:val="24"/>
          <w:szCs w:val="24"/>
        </w:rPr>
        <w:t xml:space="preserve">The data are stored in a PDF. After you download the PDF, move it to the </w:t>
      </w:r>
      <w:proofErr w:type="spellStart"/>
      <w:r w:rsidRPr="00A536A2">
        <w:rPr>
          <w:rFonts w:ascii="Calibri" w:hAnsi="Calibri" w:cs="Calibri"/>
          <w:i/>
          <w:iCs/>
          <w:sz w:val="24"/>
          <w:szCs w:val="24"/>
        </w:rPr>
        <w:t>OriginalData</w:t>
      </w:r>
      <w:proofErr w:type="spellEnd"/>
      <w:r w:rsidRPr="00A536A2">
        <w:rPr>
          <w:rFonts w:ascii="Calibri" w:hAnsi="Calibri" w:cs="Calibri"/>
          <w:sz w:val="24"/>
          <w:szCs w:val="24"/>
        </w:rPr>
        <w:t xml:space="preserve"> folder that you created in Step 2.</w:t>
      </w:r>
    </w:p>
    <w:p w14:paraId="3475F5F5" w14:textId="77777777" w:rsidR="00C83687" w:rsidRPr="00A536A2" w:rsidRDefault="00C83687" w:rsidP="00C83687">
      <w:pPr>
        <w:pStyle w:val="Heading3"/>
        <w:rPr>
          <w:rFonts w:ascii="Calibri" w:hAnsi="Calibri" w:cs="Calibri"/>
          <w:sz w:val="24"/>
          <w:szCs w:val="24"/>
        </w:rPr>
      </w:pPr>
      <w:bookmarkStart w:id="68" w:name="_Toc119328304"/>
      <w:r w:rsidRPr="00A536A2">
        <w:rPr>
          <w:rFonts w:ascii="Calibri" w:hAnsi="Calibri" w:cs="Calibri"/>
          <w:sz w:val="24"/>
          <w:szCs w:val="24"/>
        </w:rPr>
        <w:t>Create a data dictionary for the original data</w:t>
      </w:r>
      <w:bookmarkEnd w:id="68"/>
    </w:p>
    <w:p w14:paraId="2C699045" w14:textId="77777777" w:rsidR="00C83687" w:rsidRPr="00A536A2" w:rsidRDefault="00C83687" w:rsidP="00C83687">
      <w:pPr>
        <w:rPr>
          <w:rFonts w:ascii="Calibri" w:hAnsi="Calibri" w:cs="Calibri"/>
          <w:sz w:val="24"/>
          <w:szCs w:val="24"/>
        </w:rPr>
      </w:pPr>
      <w:r w:rsidRPr="00A536A2">
        <w:rPr>
          <w:rFonts w:ascii="Calibri" w:hAnsi="Calibri" w:cs="Calibri"/>
          <w:sz w:val="24"/>
          <w:szCs w:val="24"/>
        </w:rPr>
        <w:t>The next step is to create a</w:t>
      </w:r>
      <w:bookmarkStart w:id="69" w:name="OLE_LINK18"/>
      <w:r w:rsidRPr="00A536A2">
        <w:rPr>
          <w:rFonts w:ascii="Calibri" w:hAnsi="Calibri" w:cs="Calibri"/>
          <w:sz w:val="24"/>
          <w:szCs w:val="24"/>
        </w:rPr>
        <w:t xml:space="preserve"> data dictionary</w:t>
      </w:r>
      <w:bookmarkEnd w:id="69"/>
      <w:r w:rsidRPr="00A536A2">
        <w:rPr>
          <w:rFonts w:ascii="Calibri" w:hAnsi="Calibri" w:cs="Calibri"/>
          <w:sz w:val="24"/>
          <w:szCs w:val="24"/>
        </w:rPr>
        <w:t xml:space="preserve"> file to accompany the original data file. The data dictionary file provides information like variable definitions and coding, sampling methods, and anything else a user would need to know to work with and interpret the data appropriately. In an electronic document (Word, Google Docs, Pages, etc.), provide the following information:</w:t>
      </w:r>
    </w:p>
    <w:p w14:paraId="68D07FDB" w14:textId="77777777" w:rsidR="00C83687" w:rsidRPr="00A536A2" w:rsidRDefault="00C83687" w:rsidP="00C83687">
      <w:pPr>
        <w:pStyle w:val="ListParagraph"/>
        <w:numPr>
          <w:ilvl w:val="0"/>
          <w:numId w:val="26"/>
        </w:numPr>
        <w:spacing w:after="160" w:line="259" w:lineRule="auto"/>
        <w:rPr>
          <w:rFonts w:ascii="Calibri" w:hAnsi="Calibri" w:cs="Calibri"/>
        </w:rPr>
      </w:pPr>
      <w:r w:rsidRPr="00A536A2">
        <w:rPr>
          <w:rFonts w:ascii="Calibri" w:hAnsi="Calibri" w:cs="Calibri"/>
        </w:rPr>
        <w:t xml:space="preserve">The source from which you obtained the data. In this case, that would be URL from which the data were downloaded. </w:t>
      </w:r>
    </w:p>
    <w:p w14:paraId="21C5D7C4" w14:textId="77777777" w:rsidR="00C83687" w:rsidRPr="00A536A2" w:rsidRDefault="00C83687" w:rsidP="00C83687">
      <w:pPr>
        <w:pStyle w:val="ListParagraph"/>
        <w:numPr>
          <w:ilvl w:val="0"/>
          <w:numId w:val="26"/>
        </w:numPr>
        <w:spacing w:after="160" w:line="259" w:lineRule="auto"/>
        <w:rPr>
          <w:rFonts w:ascii="Calibri" w:hAnsi="Calibri" w:cs="Calibri"/>
        </w:rPr>
      </w:pPr>
      <w:r w:rsidRPr="00A536A2">
        <w:rPr>
          <w:rFonts w:ascii="Calibri" w:hAnsi="Calibri" w:cs="Calibri"/>
        </w:rPr>
        <w:t>The date on which you downloaded the original data file.</w:t>
      </w:r>
    </w:p>
    <w:p w14:paraId="3DF34090" w14:textId="77777777" w:rsidR="00C83687" w:rsidRPr="00A536A2" w:rsidRDefault="00C83687" w:rsidP="00C83687">
      <w:pPr>
        <w:pStyle w:val="ListParagraph"/>
        <w:numPr>
          <w:ilvl w:val="0"/>
          <w:numId w:val="26"/>
        </w:numPr>
        <w:spacing w:after="160" w:line="259" w:lineRule="auto"/>
        <w:rPr>
          <w:rFonts w:ascii="Calibri" w:hAnsi="Calibri" w:cs="Calibri"/>
        </w:rPr>
      </w:pPr>
      <w:r w:rsidRPr="00A536A2">
        <w:rPr>
          <w:rFonts w:ascii="Calibri" w:hAnsi="Calibri" w:cs="Calibri"/>
        </w:rPr>
        <w:t>A brief (1-2 sentence) summary of the research that produced the data.</w:t>
      </w:r>
    </w:p>
    <w:p w14:paraId="38009D4B" w14:textId="77777777" w:rsidR="00C83687" w:rsidRPr="00A536A2" w:rsidRDefault="00C83687" w:rsidP="00C83687">
      <w:pPr>
        <w:pStyle w:val="ListParagraph"/>
        <w:numPr>
          <w:ilvl w:val="0"/>
          <w:numId w:val="26"/>
        </w:numPr>
        <w:spacing w:after="160" w:line="259" w:lineRule="auto"/>
        <w:rPr>
          <w:rFonts w:ascii="Calibri" w:hAnsi="Calibri" w:cs="Calibri"/>
        </w:rPr>
      </w:pPr>
      <w:r w:rsidRPr="00A536A2">
        <w:rPr>
          <w:rFonts w:ascii="Calibri" w:hAnsi="Calibri" w:cs="Calibri"/>
        </w:rPr>
        <w:t>The following information for each variable:</w:t>
      </w:r>
    </w:p>
    <w:p w14:paraId="0A9F1CF1" w14:textId="3F31C4BB" w:rsidR="00C83687" w:rsidRPr="00A536A2" w:rsidRDefault="00C83687" w:rsidP="00C83687">
      <w:pPr>
        <w:pStyle w:val="ListParagraph"/>
        <w:numPr>
          <w:ilvl w:val="1"/>
          <w:numId w:val="26"/>
        </w:numPr>
        <w:spacing w:after="160" w:line="259" w:lineRule="auto"/>
        <w:rPr>
          <w:rFonts w:ascii="Calibri" w:hAnsi="Calibri" w:cs="Calibri"/>
        </w:rPr>
      </w:pPr>
      <w:proofErr w:type="gramStart"/>
      <w:r w:rsidRPr="00A536A2">
        <w:rPr>
          <w:rFonts w:ascii="Calibri" w:hAnsi="Calibri" w:cs="Calibri"/>
        </w:rPr>
        <w:t>name;</w:t>
      </w:r>
      <w:proofErr w:type="gramEnd"/>
    </w:p>
    <w:p w14:paraId="15260319" w14:textId="6CB9CF85" w:rsidR="00C83687" w:rsidRPr="00A536A2" w:rsidRDefault="00C83687" w:rsidP="00C83687">
      <w:pPr>
        <w:pStyle w:val="ListParagraph"/>
        <w:numPr>
          <w:ilvl w:val="1"/>
          <w:numId w:val="26"/>
        </w:numPr>
        <w:spacing w:after="160" w:line="259" w:lineRule="auto"/>
        <w:rPr>
          <w:rFonts w:ascii="Calibri" w:hAnsi="Calibri" w:cs="Calibri"/>
        </w:rPr>
      </w:pPr>
      <w:r w:rsidRPr="00A536A2">
        <w:rPr>
          <w:rFonts w:ascii="Calibri" w:hAnsi="Calibri" w:cs="Calibri"/>
        </w:rPr>
        <w:t xml:space="preserve">a definition/description, including units and level of </w:t>
      </w:r>
      <w:proofErr w:type="gramStart"/>
      <w:r w:rsidRPr="00A536A2">
        <w:rPr>
          <w:rFonts w:ascii="Calibri" w:hAnsi="Calibri" w:cs="Calibri"/>
        </w:rPr>
        <w:t>measurement;</w:t>
      </w:r>
      <w:proofErr w:type="gramEnd"/>
    </w:p>
    <w:p w14:paraId="6E519CBD" w14:textId="21B6C0A3" w:rsidR="00C83687" w:rsidRPr="00A536A2" w:rsidRDefault="00C83687" w:rsidP="00C83687">
      <w:pPr>
        <w:pStyle w:val="ListParagraph"/>
        <w:numPr>
          <w:ilvl w:val="1"/>
          <w:numId w:val="26"/>
        </w:numPr>
        <w:spacing w:after="160" w:line="259" w:lineRule="auto"/>
        <w:rPr>
          <w:rFonts w:ascii="Calibri" w:hAnsi="Calibri" w:cs="Calibri"/>
        </w:rPr>
      </w:pPr>
      <w:r w:rsidRPr="00A536A2">
        <w:rPr>
          <w:rFonts w:ascii="Calibri" w:hAnsi="Calibri" w:cs="Calibri"/>
        </w:rPr>
        <w:t xml:space="preserve">an explanation of the coding </w:t>
      </w:r>
      <w:proofErr w:type="gramStart"/>
      <w:r w:rsidRPr="00A536A2">
        <w:rPr>
          <w:rFonts w:ascii="Calibri" w:hAnsi="Calibri" w:cs="Calibri"/>
        </w:rPr>
        <w:t>scheme, if</w:t>
      </w:r>
      <w:proofErr w:type="gramEnd"/>
      <w:r w:rsidRPr="00A536A2">
        <w:rPr>
          <w:rFonts w:ascii="Calibri" w:hAnsi="Calibri" w:cs="Calibri"/>
        </w:rPr>
        <w:t xml:space="preserve"> it is not obvious.</w:t>
      </w:r>
    </w:p>
    <w:p w14:paraId="1EC4FF52" w14:textId="53CA9A35" w:rsidR="00C83687" w:rsidRPr="00A536A2" w:rsidRDefault="00C83687" w:rsidP="00C83687">
      <w:pPr>
        <w:rPr>
          <w:rFonts w:ascii="Calibri" w:hAnsi="Calibri" w:cs="Calibri"/>
          <w:sz w:val="24"/>
          <w:szCs w:val="24"/>
        </w:rPr>
      </w:pPr>
      <w:r w:rsidRPr="00A536A2">
        <w:rPr>
          <w:rFonts w:ascii="Calibri" w:hAnsi="Calibri" w:cs="Calibri"/>
          <w:sz w:val="24"/>
          <w:szCs w:val="24"/>
        </w:rPr>
        <w:t xml:space="preserve">Save/export your data dictionary file as a PDF with the name </w:t>
      </w:r>
      <w:proofErr w:type="spellStart"/>
      <w:r w:rsidRPr="00A536A2">
        <w:rPr>
          <w:rFonts w:ascii="Calibri" w:eastAsia="Times New Roman" w:hAnsi="Calibri" w:cs="Calibri"/>
          <w:i/>
          <w:iCs/>
          <w:sz w:val="24"/>
          <w:szCs w:val="24"/>
        </w:rPr>
        <w:t>OriginalDataDictionary</w:t>
      </w:r>
      <w:proofErr w:type="spellEnd"/>
      <w:r w:rsidRPr="00A536A2">
        <w:rPr>
          <w:rFonts w:ascii="Calibri" w:hAnsi="Calibri" w:cs="Calibri"/>
          <w:sz w:val="24"/>
          <w:szCs w:val="24"/>
        </w:rPr>
        <w:t xml:space="preserve">. Save this PDF file to the </w:t>
      </w:r>
      <w:proofErr w:type="spellStart"/>
      <w:r w:rsidRPr="00A536A2">
        <w:rPr>
          <w:rFonts w:ascii="Calibri" w:eastAsia="Times New Roman" w:hAnsi="Calibri" w:cs="Calibri"/>
          <w:i/>
          <w:iCs/>
          <w:sz w:val="24"/>
          <w:szCs w:val="24"/>
        </w:rPr>
        <w:t>OriginalData</w:t>
      </w:r>
      <w:proofErr w:type="spellEnd"/>
      <w:r w:rsidRPr="00A536A2">
        <w:rPr>
          <w:rFonts w:ascii="Calibri" w:hAnsi="Calibri" w:cs="Calibri"/>
          <w:i/>
          <w:iCs/>
          <w:sz w:val="24"/>
          <w:szCs w:val="24"/>
        </w:rPr>
        <w:t xml:space="preserve"> </w:t>
      </w:r>
      <w:r w:rsidRPr="00A536A2">
        <w:rPr>
          <w:rFonts w:ascii="Calibri" w:hAnsi="Calibri" w:cs="Calibri"/>
          <w:sz w:val="24"/>
          <w:szCs w:val="24"/>
        </w:rPr>
        <w:t>subfolder you created in Step 2. There will now be two items in this folder: the original data (the PDF file) and the data dictionary.</w:t>
      </w:r>
    </w:p>
    <w:p w14:paraId="0C9CF32E" w14:textId="35010842" w:rsidR="00C83687" w:rsidRPr="00A536A2" w:rsidRDefault="00C83687" w:rsidP="00A536A2">
      <w:pPr>
        <w:pStyle w:val="Heading2"/>
        <w:numPr>
          <w:ilvl w:val="0"/>
          <w:numId w:val="27"/>
        </w:numPr>
        <w:ind w:left="360"/>
        <w:rPr>
          <w:rFonts w:ascii="Calibri" w:hAnsi="Calibri" w:cs="Calibri"/>
        </w:rPr>
      </w:pPr>
      <w:bookmarkStart w:id="70" w:name="_Toc119328305"/>
      <w:r w:rsidRPr="00A536A2">
        <w:rPr>
          <w:rFonts w:ascii="Calibri" w:hAnsi="Calibri" w:cs="Calibri"/>
        </w:rPr>
        <w:lastRenderedPageBreak/>
        <w:t>Create the analysis data by transferring the original data into a spreadsheet</w:t>
      </w:r>
      <w:bookmarkEnd w:id="70"/>
    </w:p>
    <w:p w14:paraId="7C29DD3C" w14:textId="77777777" w:rsidR="00C83687" w:rsidRPr="00A536A2" w:rsidRDefault="00C83687" w:rsidP="00A536A2">
      <w:pPr>
        <w:ind w:firstLine="360"/>
        <w:rPr>
          <w:rFonts w:ascii="Calibri" w:hAnsi="Calibri" w:cs="Calibri"/>
          <w:sz w:val="24"/>
          <w:szCs w:val="24"/>
        </w:rPr>
      </w:pPr>
      <w:r w:rsidRPr="00A536A2">
        <w:rPr>
          <w:rFonts w:ascii="Calibri" w:hAnsi="Calibri" w:cs="Calibri"/>
          <w:sz w:val="24"/>
          <w:szCs w:val="24"/>
        </w:rPr>
        <w:t>Most software programs require that the data be organized inside a table or spreadsheet. The most compatible file type across different programs is a Comma Separated Values file (or .csv). These can be created and saved in software like Excel or in an online app like Google Sheets.</w:t>
      </w:r>
    </w:p>
    <w:p w14:paraId="6D194978" w14:textId="77777777" w:rsidR="00C83687" w:rsidRPr="00A536A2" w:rsidRDefault="00C83687" w:rsidP="00C83687">
      <w:pPr>
        <w:pStyle w:val="Heading3"/>
        <w:rPr>
          <w:rFonts w:ascii="Calibri" w:hAnsi="Calibri" w:cs="Calibri"/>
          <w:sz w:val="24"/>
          <w:szCs w:val="24"/>
        </w:rPr>
      </w:pPr>
      <w:bookmarkStart w:id="71" w:name="_Toc119328306"/>
      <w:r w:rsidRPr="00A536A2">
        <w:rPr>
          <w:rFonts w:ascii="Calibri" w:hAnsi="Calibri" w:cs="Calibri"/>
          <w:sz w:val="24"/>
          <w:szCs w:val="24"/>
        </w:rPr>
        <w:t>Familiarize Yourself with the Data</w:t>
      </w:r>
      <w:bookmarkEnd w:id="71"/>
    </w:p>
    <w:p w14:paraId="7E247867" w14:textId="77777777" w:rsidR="00C83687" w:rsidRPr="00A536A2" w:rsidRDefault="00C83687" w:rsidP="00C83687">
      <w:pPr>
        <w:rPr>
          <w:rFonts w:ascii="Calibri" w:hAnsi="Calibri" w:cs="Calibri"/>
          <w:sz w:val="24"/>
          <w:szCs w:val="24"/>
        </w:rPr>
      </w:pPr>
      <w:r w:rsidRPr="00A536A2">
        <w:rPr>
          <w:rFonts w:ascii="Calibri" w:hAnsi="Calibri" w:cs="Calibri"/>
          <w:sz w:val="24"/>
          <w:szCs w:val="24"/>
        </w:rPr>
        <w:t xml:space="preserve">Open the PDF of the </w:t>
      </w:r>
      <w:proofErr w:type="spellStart"/>
      <w:r w:rsidRPr="00A536A2">
        <w:rPr>
          <w:rFonts w:ascii="Calibri" w:hAnsi="Calibri" w:cs="Calibri"/>
          <w:i/>
          <w:iCs/>
          <w:sz w:val="24"/>
          <w:szCs w:val="24"/>
        </w:rPr>
        <w:t>OriginalData</w:t>
      </w:r>
      <w:proofErr w:type="spellEnd"/>
      <w:r w:rsidRPr="00A536A2">
        <w:rPr>
          <w:rFonts w:ascii="Calibri" w:hAnsi="Calibri" w:cs="Calibri"/>
          <w:sz w:val="24"/>
          <w:szCs w:val="24"/>
        </w:rPr>
        <w:t>. Each participant’s data is separated from the next by a line. Ask yourself – how many variables are there for each participant? This is the number of columns you will have in your dataset. Which variables are nominal and will need to be coded? What codes will you use?</w:t>
      </w:r>
    </w:p>
    <w:p w14:paraId="582BF257" w14:textId="77777777" w:rsidR="00C83687" w:rsidRPr="00A536A2" w:rsidRDefault="00C83687" w:rsidP="00C83687">
      <w:pPr>
        <w:pStyle w:val="Heading3"/>
        <w:rPr>
          <w:rFonts w:ascii="Calibri" w:hAnsi="Calibri" w:cs="Calibri"/>
          <w:sz w:val="24"/>
          <w:szCs w:val="24"/>
        </w:rPr>
      </w:pPr>
      <w:bookmarkStart w:id="72" w:name="_Toc119328307"/>
      <w:r w:rsidRPr="00A536A2">
        <w:rPr>
          <w:rFonts w:ascii="Calibri" w:hAnsi="Calibri" w:cs="Calibri"/>
          <w:sz w:val="24"/>
          <w:szCs w:val="24"/>
        </w:rPr>
        <w:t>Put the Data into a Spreadsheet</w:t>
      </w:r>
      <w:bookmarkEnd w:id="72"/>
    </w:p>
    <w:p w14:paraId="28FCD53D" w14:textId="77777777" w:rsidR="00C83687" w:rsidRPr="00A536A2" w:rsidRDefault="00C83687" w:rsidP="00C83687">
      <w:pPr>
        <w:pStyle w:val="ListParagraph"/>
        <w:numPr>
          <w:ilvl w:val="0"/>
          <w:numId w:val="25"/>
        </w:numPr>
        <w:spacing w:after="160" w:line="259" w:lineRule="auto"/>
        <w:rPr>
          <w:rFonts w:ascii="Calibri" w:hAnsi="Calibri" w:cs="Calibri"/>
        </w:rPr>
      </w:pPr>
      <w:r w:rsidRPr="00A536A2">
        <w:rPr>
          <w:rFonts w:ascii="Calibri" w:hAnsi="Calibri" w:cs="Calibri"/>
        </w:rPr>
        <w:t>Open a new spreadsheet in your preferred spreadsheet software (e.g., Excel, Google Sheets, Numbers).</w:t>
      </w:r>
    </w:p>
    <w:p w14:paraId="068D52A4" w14:textId="77777777" w:rsidR="00C83687" w:rsidRPr="00A536A2" w:rsidRDefault="00C83687" w:rsidP="00C83687">
      <w:pPr>
        <w:pStyle w:val="ListParagraph"/>
        <w:numPr>
          <w:ilvl w:val="0"/>
          <w:numId w:val="25"/>
        </w:numPr>
        <w:spacing w:after="160" w:line="259" w:lineRule="auto"/>
        <w:rPr>
          <w:rFonts w:ascii="Calibri" w:hAnsi="Calibri" w:cs="Calibri"/>
        </w:rPr>
      </w:pPr>
      <w:r w:rsidRPr="00A536A2">
        <w:rPr>
          <w:rFonts w:ascii="Calibri" w:hAnsi="Calibri" w:cs="Calibri"/>
        </w:rPr>
        <w:t xml:space="preserve">In your spreadsheet file, create a column for each variable with a short, easy-to-understand variable name in the top row. Remember the best practices for naming and coding variables described above. </w:t>
      </w:r>
    </w:p>
    <w:p w14:paraId="76A80A02" w14:textId="77777777" w:rsidR="00C83687" w:rsidRPr="00A536A2" w:rsidRDefault="00C83687" w:rsidP="00C83687">
      <w:pPr>
        <w:pStyle w:val="ListParagraph"/>
        <w:numPr>
          <w:ilvl w:val="0"/>
          <w:numId w:val="25"/>
        </w:numPr>
        <w:spacing w:after="160" w:line="259" w:lineRule="auto"/>
        <w:rPr>
          <w:rFonts w:ascii="Calibri" w:hAnsi="Calibri" w:cs="Calibri"/>
        </w:rPr>
      </w:pPr>
      <w:r w:rsidRPr="00A536A2">
        <w:rPr>
          <w:rFonts w:ascii="Calibri" w:hAnsi="Calibri" w:cs="Calibri"/>
        </w:rPr>
        <w:t>Under the top row, every row of data will represent one participant. Carefully type in the data for each variable, one participant at a time. In other words, for Participant 1, you would enter 1 in the first column, 22 in the second column, 4 in the third column, your code for “blue room” in the fourth column, your code for “classical music” in the fifth column, and 5 in the last column.</w:t>
      </w:r>
    </w:p>
    <w:p w14:paraId="2794E3EB" w14:textId="77777777" w:rsidR="00C83687" w:rsidRPr="00A536A2" w:rsidRDefault="00C83687" w:rsidP="00C83687">
      <w:pPr>
        <w:pStyle w:val="ListParagraph"/>
        <w:numPr>
          <w:ilvl w:val="0"/>
          <w:numId w:val="25"/>
        </w:numPr>
        <w:spacing w:after="160" w:line="259" w:lineRule="auto"/>
        <w:rPr>
          <w:rFonts w:ascii="Calibri" w:hAnsi="Calibri" w:cs="Calibri"/>
        </w:rPr>
      </w:pPr>
      <w:r w:rsidRPr="00A536A2">
        <w:rPr>
          <w:rFonts w:ascii="Calibri" w:hAnsi="Calibri" w:cs="Calibri"/>
        </w:rPr>
        <w:t>Follow these same steps for the rest of the participants.</w:t>
      </w:r>
    </w:p>
    <w:p w14:paraId="15F86526" w14:textId="77777777" w:rsidR="00C83687" w:rsidRPr="00A536A2" w:rsidRDefault="00C83687" w:rsidP="00C83687">
      <w:pPr>
        <w:pStyle w:val="Heading3"/>
        <w:rPr>
          <w:rFonts w:ascii="Calibri" w:hAnsi="Calibri" w:cs="Calibri"/>
          <w:sz w:val="24"/>
          <w:szCs w:val="24"/>
        </w:rPr>
      </w:pPr>
      <w:bookmarkStart w:id="73" w:name="_Toc119328308"/>
      <w:r w:rsidRPr="00A536A2">
        <w:rPr>
          <w:rFonts w:ascii="Calibri" w:hAnsi="Calibri" w:cs="Calibri"/>
          <w:sz w:val="24"/>
          <w:szCs w:val="24"/>
        </w:rPr>
        <w:t>Saving the Dataset</w:t>
      </w:r>
      <w:bookmarkEnd w:id="73"/>
    </w:p>
    <w:p w14:paraId="754D0DD0" w14:textId="278967B1" w:rsidR="00C83687" w:rsidRPr="00A536A2" w:rsidRDefault="00C83687" w:rsidP="00C83687">
      <w:pPr>
        <w:rPr>
          <w:rFonts w:ascii="Calibri" w:hAnsi="Calibri" w:cs="Calibri"/>
          <w:sz w:val="24"/>
          <w:szCs w:val="24"/>
        </w:rPr>
      </w:pPr>
      <w:r w:rsidRPr="00A536A2">
        <w:rPr>
          <w:rFonts w:ascii="Calibri" w:hAnsi="Calibri" w:cs="Calibri"/>
          <w:sz w:val="24"/>
          <w:szCs w:val="24"/>
        </w:rPr>
        <w:t xml:space="preserve">Once you have entered all the data, double-check that you’ve entered them correctly! This step can seem tedious or </w:t>
      </w:r>
      <w:r w:rsidR="00A536A2" w:rsidRPr="00A536A2">
        <w:rPr>
          <w:rFonts w:ascii="Calibri" w:hAnsi="Calibri" w:cs="Calibri"/>
          <w:sz w:val="24"/>
          <w:szCs w:val="24"/>
        </w:rPr>
        <w:t>silly but</w:t>
      </w:r>
      <w:r w:rsidRPr="00A536A2">
        <w:rPr>
          <w:rFonts w:ascii="Calibri" w:hAnsi="Calibri" w:cs="Calibri"/>
          <w:sz w:val="24"/>
          <w:szCs w:val="24"/>
        </w:rPr>
        <w:t xml:space="preserve"> is critical to ensuring the integrity of your data. After you’ve double (or triple!)-checked the data, save/export the dataset as a Comma Separated Values (.csv) file. You may receive a warning that saving a spreadsheet as this type of file will result in loss of information – ignore this message </w:t>
      </w:r>
      <w:r w:rsidRPr="00A536A2">
        <w:rPr>
          <mc:AlternateContent>
            <mc:Choice Requires="w16se">
              <w:rFonts w:ascii="Calibri" w:hAnsi="Calibri" w:cs="Calibr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A536A2">
        <w:rPr>
          <w:rFonts w:ascii="Calibri" w:hAnsi="Calibri" w:cs="Calibri"/>
          <w:sz w:val="24"/>
          <w:szCs w:val="24"/>
        </w:rPr>
        <w:t xml:space="preserve"> Save the dataset as Lab1.csv in the </w:t>
      </w:r>
      <w:proofErr w:type="spellStart"/>
      <w:r w:rsidRPr="00A536A2">
        <w:rPr>
          <w:rFonts w:ascii="Calibri" w:hAnsi="Calibri" w:cs="Calibri"/>
          <w:i/>
          <w:iCs/>
          <w:sz w:val="24"/>
          <w:szCs w:val="24"/>
        </w:rPr>
        <w:t>AnalysisData</w:t>
      </w:r>
      <w:proofErr w:type="spellEnd"/>
      <w:r w:rsidRPr="00A536A2">
        <w:rPr>
          <w:rFonts w:ascii="Calibri" w:hAnsi="Calibri" w:cs="Calibri"/>
          <w:sz w:val="24"/>
          <w:szCs w:val="24"/>
        </w:rPr>
        <w:t xml:space="preserve"> subfolder you created in Step 2.</w:t>
      </w:r>
    </w:p>
    <w:p w14:paraId="2817C872" w14:textId="77777777" w:rsidR="00C83687" w:rsidRPr="00A536A2" w:rsidRDefault="00C83687" w:rsidP="00C83687">
      <w:pPr>
        <w:pStyle w:val="Heading2"/>
        <w:rPr>
          <w:rFonts w:ascii="Calibri" w:hAnsi="Calibri" w:cs="Calibri"/>
        </w:rPr>
      </w:pPr>
      <w:bookmarkStart w:id="74" w:name="_Toc119328309"/>
      <w:r w:rsidRPr="00A536A2">
        <w:rPr>
          <w:rFonts w:ascii="Calibri" w:hAnsi="Calibri" w:cs="Calibri"/>
        </w:rPr>
        <w:t xml:space="preserve">5. </w:t>
      </w:r>
      <w:bookmarkStart w:id="75" w:name="OLE_LINK17"/>
      <w:r w:rsidRPr="00A536A2">
        <w:rPr>
          <w:rFonts w:ascii="Calibri" w:hAnsi="Calibri" w:cs="Calibri"/>
        </w:rPr>
        <w:t>Create a data dictionary for your analysis data</w:t>
      </w:r>
      <w:bookmarkEnd w:id="74"/>
    </w:p>
    <w:p w14:paraId="337175D6" w14:textId="77777777" w:rsidR="00C83687" w:rsidRPr="00A536A2" w:rsidRDefault="00C83687" w:rsidP="00C83687">
      <w:pPr>
        <w:rPr>
          <w:rFonts w:ascii="Calibri" w:hAnsi="Calibri" w:cs="Calibri"/>
          <w:sz w:val="24"/>
          <w:szCs w:val="24"/>
        </w:rPr>
      </w:pPr>
      <w:r w:rsidRPr="00A536A2">
        <w:rPr>
          <w:rFonts w:ascii="Calibri" w:hAnsi="Calibri" w:cs="Calibri"/>
          <w:sz w:val="24"/>
          <w:szCs w:val="24"/>
        </w:rPr>
        <w:t>The next step is to create a dictionary for your analysis data. In an electronic document (Word, Google Docs, Pages, etc.), create a list of variables included in your analysis data csv. The variables you list should correspond to the names in the top row of your data. For each one, provide any information that another person might need to understand what the data mean. This should include</w:t>
      </w:r>
      <w:bookmarkStart w:id="76" w:name="OLE_LINK25"/>
      <w:r w:rsidRPr="00A536A2">
        <w:rPr>
          <w:rFonts w:ascii="Calibri" w:hAnsi="Calibri" w:cs="Calibri"/>
          <w:sz w:val="24"/>
          <w:szCs w:val="24"/>
        </w:rPr>
        <w:t>, for each variable:</w:t>
      </w:r>
    </w:p>
    <w:p w14:paraId="22C263F7" w14:textId="77777777" w:rsidR="00C83687" w:rsidRPr="00A536A2" w:rsidRDefault="00C83687" w:rsidP="00C83687">
      <w:pPr>
        <w:pStyle w:val="ListParagraph"/>
        <w:numPr>
          <w:ilvl w:val="0"/>
          <w:numId w:val="26"/>
        </w:numPr>
        <w:spacing w:after="160" w:line="259" w:lineRule="auto"/>
        <w:rPr>
          <w:rFonts w:ascii="Calibri" w:hAnsi="Calibri" w:cs="Calibri"/>
        </w:rPr>
      </w:pPr>
      <w:bookmarkStart w:id="77" w:name="OLE_LINK28"/>
      <w:bookmarkStart w:id="78" w:name="OLE_LINK26"/>
      <w:r w:rsidRPr="00A536A2">
        <w:rPr>
          <w:rFonts w:ascii="Calibri" w:hAnsi="Calibri" w:cs="Calibri"/>
        </w:rPr>
        <w:t xml:space="preserve">a definition/description, including units and level of </w:t>
      </w:r>
      <w:proofErr w:type="gramStart"/>
      <w:r w:rsidRPr="00A536A2">
        <w:rPr>
          <w:rFonts w:ascii="Calibri" w:hAnsi="Calibri" w:cs="Calibri"/>
        </w:rPr>
        <w:t>measurement;</w:t>
      </w:r>
      <w:bookmarkEnd w:id="77"/>
      <w:bookmarkEnd w:id="78"/>
      <w:proofErr w:type="gramEnd"/>
    </w:p>
    <w:p w14:paraId="1681D0AD" w14:textId="77777777" w:rsidR="00C83687" w:rsidRPr="00A536A2" w:rsidRDefault="00C83687" w:rsidP="00C83687">
      <w:pPr>
        <w:pStyle w:val="ListParagraph"/>
        <w:numPr>
          <w:ilvl w:val="0"/>
          <w:numId w:val="26"/>
        </w:numPr>
        <w:spacing w:after="160" w:line="259" w:lineRule="auto"/>
        <w:rPr>
          <w:rFonts w:ascii="Calibri" w:hAnsi="Calibri" w:cs="Calibri"/>
        </w:rPr>
      </w:pPr>
      <w:bookmarkStart w:id="79" w:name="OLE_LINK29"/>
      <w:bookmarkStart w:id="80" w:name="OLE_LINK24"/>
      <w:r w:rsidRPr="00A536A2">
        <w:rPr>
          <w:rFonts w:ascii="Calibri" w:hAnsi="Calibri" w:cs="Calibri"/>
        </w:rPr>
        <w:t xml:space="preserve">an explanation of the coding </w:t>
      </w:r>
      <w:proofErr w:type="gramStart"/>
      <w:r w:rsidRPr="00A536A2">
        <w:rPr>
          <w:rFonts w:ascii="Calibri" w:hAnsi="Calibri" w:cs="Calibri"/>
        </w:rPr>
        <w:t>scheme, if</w:t>
      </w:r>
      <w:proofErr w:type="gramEnd"/>
      <w:r w:rsidRPr="00A536A2">
        <w:rPr>
          <w:rFonts w:ascii="Calibri" w:hAnsi="Calibri" w:cs="Calibri"/>
        </w:rPr>
        <w:t xml:space="preserve"> it is not obvious.</w:t>
      </w:r>
      <w:bookmarkEnd w:id="76"/>
      <w:bookmarkEnd w:id="79"/>
      <w:bookmarkEnd w:id="80"/>
    </w:p>
    <w:p w14:paraId="0D2F3D70" w14:textId="77777777" w:rsidR="00C83687" w:rsidRPr="00A536A2" w:rsidRDefault="00C83687" w:rsidP="00C83687">
      <w:pPr>
        <w:rPr>
          <w:rFonts w:ascii="Calibri" w:hAnsi="Calibri" w:cs="Calibri"/>
          <w:sz w:val="24"/>
          <w:szCs w:val="24"/>
        </w:rPr>
      </w:pPr>
      <w:r w:rsidRPr="00A536A2">
        <w:rPr>
          <w:rFonts w:ascii="Calibri" w:hAnsi="Calibri" w:cs="Calibri"/>
          <w:sz w:val="24"/>
          <w:szCs w:val="24"/>
        </w:rPr>
        <w:t xml:space="preserve">You’ll notice that some of the information you are providing in the analysis data dictionary is the same as you provided in the original data dictionary. That’s fine. The two data sets are for different purposes, and a person who reads one data dictionary might not read the other one. </w:t>
      </w:r>
    </w:p>
    <w:p w14:paraId="6854BB31" w14:textId="77777777" w:rsidR="00C83687" w:rsidRPr="00A536A2" w:rsidRDefault="00C83687" w:rsidP="00C83687">
      <w:pPr>
        <w:rPr>
          <w:rFonts w:ascii="Calibri" w:hAnsi="Calibri" w:cs="Calibri"/>
          <w:sz w:val="24"/>
          <w:szCs w:val="24"/>
        </w:rPr>
      </w:pPr>
      <w:r w:rsidRPr="00A536A2">
        <w:rPr>
          <w:rFonts w:ascii="Calibri" w:hAnsi="Calibri" w:cs="Calibri"/>
          <w:sz w:val="24"/>
          <w:szCs w:val="24"/>
        </w:rPr>
        <w:t xml:space="preserve">Save/export your file as a PDF file. Save this PDF file with the name </w:t>
      </w:r>
      <w:proofErr w:type="spellStart"/>
      <w:r w:rsidRPr="00A536A2">
        <w:rPr>
          <w:rFonts w:ascii="Calibri" w:hAnsi="Calibri" w:cs="Calibri"/>
          <w:i/>
          <w:iCs/>
          <w:sz w:val="24"/>
          <w:szCs w:val="24"/>
        </w:rPr>
        <w:t>AnalysisDataDictionary</w:t>
      </w:r>
      <w:proofErr w:type="spellEnd"/>
      <w:r w:rsidRPr="00A536A2">
        <w:rPr>
          <w:rFonts w:ascii="Calibri" w:hAnsi="Calibri" w:cs="Calibri"/>
          <w:sz w:val="24"/>
          <w:szCs w:val="24"/>
        </w:rPr>
        <w:t xml:space="preserve"> to the </w:t>
      </w:r>
      <w:proofErr w:type="spellStart"/>
      <w:r w:rsidRPr="00A536A2">
        <w:rPr>
          <w:rFonts w:ascii="Calibri" w:hAnsi="Calibri" w:cs="Calibri"/>
          <w:i/>
          <w:iCs/>
          <w:sz w:val="24"/>
          <w:szCs w:val="24"/>
        </w:rPr>
        <w:t>AnalysisData</w:t>
      </w:r>
      <w:proofErr w:type="spellEnd"/>
      <w:r w:rsidRPr="00A536A2">
        <w:rPr>
          <w:rFonts w:ascii="Calibri" w:hAnsi="Calibri" w:cs="Calibri"/>
          <w:sz w:val="24"/>
          <w:szCs w:val="24"/>
        </w:rPr>
        <w:t xml:space="preserve"> subfolder you created in Step 2. There will now be two items in this folder: the analysis data (the CSV file) and the data dictionary.</w:t>
      </w:r>
    </w:p>
    <w:p w14:paraId="159E27E9" w14:textId="77777777" w:rsidR="00C83687" w:rsidRPr="00A536A2" w:rsidRDefault="00C83687" w:rsidP="00C83687">
      <w:pPr>
        <w:pStyle w:val="Heading2"/>
        <w:rPr>
          <w:rFonts w:ascii="Calibri" w:hAnsi="Calibri" w:cs="Calibri"/>
        </w:rPr>
      </w:pPr>
      <w:bookmarkStart w:id="81" w:name="_Toc119328310"/>
      <w:bookmarkEnd w:id="75"/>
      <w:r w:rsidRPr="00A536A2">
        <w:rPr>
          <w:rFonts w:ascii="Calibri" w:hAnsi="Calibri" w:cs="Calibri"/>
        </w:rPr>
        <w:t>6. Zip your folders &amp; submit the assignment</w:t>
      </w:r>
      <w:bookmarkEnd w:id="81"/>
    </w:p>
    <w:p w14:paraId="6F6DD8B4" w14:textId="77777777" w:rsidR="00C83687" w:rsidRPr="00A536A2" w:rsidRDefault="00C83687" w:rsidP="00C83687">
      <w:pPr>
        <w:rPr>
          <w:rFonts w:ascii="Calibri" w:hAnsi="Calibri" w:cs="Calibri"/>
          <w:sz w:val="24"/>
          <w:szCs w:val="24"/>
        </w:rPr>
      </w:pPr>
      <w:r w:rsidRPr="00A536A2">
        <w:rPr>
          <w:rFonts w:ascii="Calibri" w:hAnsi="Calibri" w:cs="Calibri"/>
          <w:sz w:val="24"/>
          <w:szCs w:val="24"/>
        </w:rPr>
        <w:t>DETAILS OF SUBMISSION ARE TBD BY THE INSTRUCTOR.</w:t>
      </w:r>
    </w:p>
    <w:p w14:paraId="641F6108" w14:textId="77777777" w:rsidR="00C83687" w:rsidRPr="00FA3CC1" w:rsidRDefault="00C83687" w:rsidP="00C83687">
      <w:pPr>
        <w:rPr>
          <w:rFonts w:ascii="Helvetica" w:hAnsi="Helvetica"/>
        </w:rPr>
      </w:pPr>
    </w:p>
    <w:p w14:paraId="0E6C541F" w14:textId="12CA8968" w:rsidR="00A536A2" w:rsidRPr="00A536A2" w:rsidRDefault="00C83687" w:rsidP="00A536A2">
      <w:pPr>
        <w:pStyle w:val="Heading1"/>
        <w:jc w:val="center"/>
        <w:rPr>
          <w:rFonts w:ascii="Calibri" w:eastAsia="Times New Roman" w:hAnsi="Calibri" w:cs="Calibri"/>
        </w:rPr>
      </w:pPr>
      <w:r>
        <w:br w:type="page"/>
      </w:r>
      <w:bookmarkStart w:id="82" w:name="_Toc119328311"/>
      <w:r w:rsidR="00A536A2" w:rsidRPr="00A536A2">
        <w:rPr>
          <w:rFonts w:ascii="Calibri" w:eastAsia="Times New Roman" w:hAnsi="Calibri" w:cs="Calibri"/>
        </w:rPr>
        <w:lastRenderedPageBreak/>
        <w:t>Exercise: Organizing and Documenting Data for Reproducibility with R</w:t>
      </w:r>
      <w:bookmarkEnd w:id="82"/>
    </w:p>
    <w:p w14:paraId="6CE3D120" w14:textId="77777777" w:rsidR="00A536A2" w:rsidRPr="00A536A2" w:rsidRDefault="00A536A2" w:rsidP="00A536A2">
      <w:pPr>
        <w:shd w:val="clear" w:color="auto" w:fill="FFFFFF" w:themeFill="background1"/>
        <w:spacing w:before="180" w:after="180"/>
        <w:rPr>
          <w:rFonts w:ascii="Calibri" w:eastAsia="Times New Roman" w:hAnsi="Calibri" w:cs="Calibri"/>
          <w:sz w:val="24"/>
          <w:szCs w:val="24"/>
        </w:rPr>
      </w:pPr>
      <w:r w:rsidRPr="00A536A2">
        <w:rPr>
          <w:rFonts w:ascii="Calibri" w:eastAsia="Times New Roman" w:hAnsi="Calibri" w:cs="Calibri"/>
          <w:sz w:val="24"/>
          <w:szCs w:val="24"/>
        </w:rPr>
        <w:t xml:space="preserve">One of our big goals in this class is </w:t>
      </w:r>
      <w:r w:rsidRPr="00A536A2">
        <w:rPr>
          <w:rFonts w:ascii="Calibri" w:eastAsia="Times New Roman" w:hAnsi="Calibri" w:cs="Calibri"/>
          <w:i/>
          <w:iCs/>
          <w:sz w:val="24"/>
          <w:szCs w:val="24"/>
        </w:rPr>
        <w:t>reproducibility</w:t>
      </w:r>
      <w:r w:rsidRPr="00A536A2">
        <w:rPr>
          <w:rFonts w:ascii="Calibri" w:eastAsia="Times New Roman" w:hAnsi="Calibri" w:cs="Calibri"/>
          <w:sz w:val="24"/>
          <w:szCs w:val="24"/>
        </w:rPr>
        <w:t>. When we say an analysis is reproducible, we mean that another researcher can find our data, repeat the analyses exactly, and produce the same results.</w:t>
      </w:r>
    </w:p>
    <w:p w14:paraId="7ADA9B61" w14:textId="77777777" w:rsidR="00A536A2" w:rsidRPr="00A536A2" w:rsidRDefault="00A536A2" w:rsidP="00A536A2">
      <w:pPr>
        <w:shd w:val="clear" w:color="auto" w:fill="FFFFFF" w:themeFill="background1"/>
        <w:spacing w:before="180" w:after="180"/>
        <w:rPr>
          <w:rFonts w:ascii="Calibri" w:hAnsi="Calibri" w:cs="Calibri"/>
          <w:sz w:val="22"/>
          <w:szCs w:val="22"/>
        </w:rPr>
      </w:pPr>
      <w:r w:rsidRPr="00A536A2">
        <w:rPr>
          <w:rFonts w:ascii="Calibri" w:eastAsia="Helvetica" w:hAnsi="Calibri" w:cs="Calibri"/>
          <w:sz w:val="24"/>
          <w:szCs w:val="24"/>
        </w:rPr>
        <w:t>The way to make our analyses reproducible is to organize and document our files carefully.</w:t>
      </w:r>
      <w:r w:rsidRPr="00A536A2">
        <w:rPr>
          <w:rFonts w:ascii="Calibri" w:eastAsia="Times New Roman" w:hAnsi="Calibri" w:cs="Calibri"/>
          <w:sz w:val="24"/>
          <w:szCs w:val="24"/>
        </w:rPr>
        <w:t xml:space="preserve"> The purpose of this assignment is to help you practice doing this. In this exercise, you will:</w:t>
      </w:r>
    </w:p>
    <w:p w14:paraId="2F87C1AA" w14:textId="77777777" w:rsidR="00A536A2" w:rsidRPr="00A536A2" w:rsidRDefault="00A536A2" w:rsidP="00A536A2">
      <w:pPr>
        <w:pStyle w:val="ListParagraph"/>
        <w:numPr>
          <w:ilvl w:val="0"/>
          <w:numId w:val="28"/>
        </w:numPr>
        <w:spacing w:before="180" w:after="180"/>
        <w:rPr>
          <w:rFonts w:ascii="Calibri" w:hAnsi="Calibri" w:cs="Calibri"/>
        </w:rPr>
      </w:pPr>
      <w:r w:rsidRPr="00A536A2">
        <w:rPr>
          <w:rFonts w:ascii="Calibri" w:hAnsi="Calibri" w:cs="Calibri"/>
        </w:rPr>
        <w:t>Learn the basics about data formatting.</w:t>
      </w:r>
    </w:p>
    <w:p w14:paraId="061D601E" w14:textId="77777777" w:rsidR="00A536A2" w:rsidRPr="00A536A2" w:rsidRDefault="00A536A2" w:rsidP="00A536A2">
      <w:pPr>
        <w:pStyle w:val="ListParagraph"/>
        <w:numPr>
          <w:ilvl w:val="0"/>
          <w:numId w:val="28"/>
        </w:numPr>
        <w:spacing w:before="180" w:after="180"/>
        <w:rPr>
          <w:rFonts w:ascii="Calibri" w:hAnsi="Calibri" w:cs="Calibri"/>
        </w:rPr>
      </w:pPr>
      <w:r w:rsidRPr="00A536A2">
        <w:rPr>
          <w:rFonts w:ascii="Calibri" w:hAnsi="Calibri" w:cs="Calibri"/>
        </w:rPr>
        <w:t>Create a set of folders to hold your data and analyses.</w:t>
      </w:r>
    </w:p>
    <w:p w14:paraId="2FFD0BB5" w14:textId="77777777" w:rsidR="00A536A2" w:rsidRPr="00A536A2" w:rsidRDefault="00A536A2" w:rsidP="00A536A2">
      <w:pPr>
        <w:pStyle w:val="ListParagraph"/>
        <w:numPr>
          <w:ilvl w:val="0"/>
          <w:numId w:val="28"/>
        </w:numPr>
        <w:spacing w:before="180" w:after="180"/>
        <w:rPr>
          <w:rFonts w:ascii="Calibri" w:hAnsi="Calibri" w:cs="Calibri"/>
        </w:rPr>
      </w:pPr>
      <w:r w:rsidRPr="00A536A2">
        <w:rPr>
          <w:rFonts w:ascii="Calibri" w:hAnsi="Calibri" w:cs="Calibri"/>
        </w:rPr>
        <w:t>Download a file of raw original data and create a data dictionary for it.</w:t>
      </w:r>
    </w:p>
    <w:p w14:paraId="19B6EA0F" w14:textId="77777777" w:rsidR="00A536A2" w:rsidRPr="00A536A2" w:rsidRDefault="00A536A2" w:rsidP="00A536A2">
      <w:pPr>
        <w:pStyle w:val="ListParagraph"/>
        <w:numPr>
          <w:ilvl w:val="0"/>
          <w:numId w:val="28"/>
        </w:numPr>
        <w:spacing w:before="180" w:after="180"/>
        <w:rPr>
          <w:rFonts w:ascii="Calibri" w:hAnsi="Calibri" w:cs="Calibri"/>
        </w:rPr>
      </w:pPr>
      <w:r w:rsidRPr="00A536A2">
        <w:rPr>
          <w:rFonts w:ascii="Calibri" w:hAnsi="Calibri" w:cs="Calibri"/>
        </w:rPr>
        <w:t xml:space="preserve">Create the analysis data. </w:t>
      </w:r>
    </w:p>
    <w:p w14:paraId="193E09FC" w14:textId="77777777" w:rsidR="00A536A2" w:rsidRPr="00A536A2" w:rsidRDefault="00A536A2" w:rsidP="00A536A2">
      <w:pPr>
        <w:pStyle w:val="ListParagraph"/>
        <w:numPr>
          <w:ilvl w:val="0"/>
          <w:numId w:val="28"/>
        </w:numPr>
        <w:spacing w:before="180" w:after="180"/>
        <w:rPr>
          <w:rFonts w:ascii="Calibri" w:hAnsi="Calibri" w:cs="Calibri"/>
        </w:rPr>
      </w:pPr>
      <w:r w:rsidRPr="00A536A2">
        <w:rPr>
          <w:rFonts w:ascii="Calibri" w:hAnsi="Calibri" w:cs="Calibri"/>
        </w:rPr>
        <w:t>Create the analysis data dictionary.</w:t>
      </w:r>
    </w:p>
    <w:p w14:paraId="7C11B56D" w14:textId="77777777" w:rsidR="00A536A2" w:rsidRPr="00A536A2" w:rsidRDefault="00A536A2" w:rsidP="00A536A2">
      <w:pPr>
        <w:pStyle w:val="ListParagraph"/>
        <w:numPr>
          <w:ilvl w:val="0"/>
          <w:numId w:val="28"/>
        </w:numPr>
        <w:spacing w:before="180" w:after="180"/>
        <w:rPr>
          <w:rFonts w:ascii="Calibri" w:hAnsi="Calibri" w:cs="Calibri"/>
        </w:rPr>
      </w:pPr>
      <w:r w:rsidRPr="00A536A2">
        <w:rPr>
          <w:rFonts w:ascii="Calibri" w:hAnsi="Calibri" w:cs="Calibri"/>
        </w:rPr>
        <w:t>Zip up all your files/folders to submit them.</w:t>
      </w:r>
    </w:p>
    <w:p w14:paraId="4E6A0F3B" w14:textId="77777777" w:rsidR="00A536A2" w:rsidRPr="00A536A2" w:rsidRDefault="00A536A2" w:rsidP="00A536A2">
      <w:pPr>
        <w:pStyle w:val="Heading2"/>
      </w:pPr>
      <w:bookmarkStart w:id="83" w:name="_Toc119328312"/>
      <w:r w:rsidRPr="00A536A2">
        <w:t>1. Understand data structure</w:t>
      </w:r>
      <w:bookmarkEnd w:id="83"/>
    </w:p>
    <w:p w14:paraId="55D7355B" w14:textId="77777777" w:rsidR="00A536A2" w:rsidRPr="00A536A2" w:rsidRDefault="00A536A2" w:rsidP="00A536A2">
      <w:pPr>
        <w:pStyle w:val="Heading3"/>
        <w:rPr>
          <w:sz w:val="24"/>
          <w:szCs w:val="24"/>
        </w:rPr>
      </w:pPr>
      <w:bookmarkStart w:id="84" w:name="_Toc119328313"/>
      <w:r w:rsidRPr="00A536A2">
        <w:rPr>
          <w:sz w:val="24"/>
          <w:szCs w:val="24"/>
        </w:rPr>
        <w:t>Start from the Very Beginning</w:t>
      </w:r>
      <w:bookmarkEnd w:id="84"/>
    </w:p>
    <w:p w14:paraId="3C26C59E" w14:textId="77777777" w:rsidR="00A536A2" w:rsidRPr="00A536A2" w:rsidRDefault="00A536A2" w:rsidP="00A536A2">
      <w:pPr>
        <w:ind w:firstLine="720"/>
        <w:rPr>
          <w:rFonts w:ascii="Calibri" w:hAnsi="Calibri" w:cs="Calibri"/>
          <w:sz w:val="22"/>
          <w:szCs w:val="22"/>
        </w:rPr>
      </w:pPr>
      <w:r w:rsidRPr="00A536A2">
        <w:rPr>
          <w:rFonts w:ascii="Calibri" w:hAnsi="Calibri" w:cs="Calibri"/>
          <w:sz w:val="22"/>
          <w:szCs w:val="22"/>
        </w:rPr>
        <w:t>For analyses to be reproducible, the data need to be organized and coded in an easy-to-understand way. Although most modern research is conducted electronically, there may still be instances in which data are collected on paper and then need to be put into a file that can be analyzed. Here, you are going to practice coding survey responses into an electronic spreadsheet. Going through this process one step at a time will help you understand how data should be coded and organized for easy and reproducible analysis.</w:t>
      </w:r>
    </w:p>
    <w:p w14:paraId="367804E8" w14:textId="77777777" w:rsidR="00A536A2" w:rsidRPr="00A536A2" w:rsidRDefault="00A536A2" w:rsidP="00A536A2">
      <w:pPr>
        <w:pStyle w:val="Heading3"/>
        <w:rPr>
          <w:sz w:val="24"/>
          <w:szCs w:val="24"/>
        </w:rPr>
      </w:pPr>
      <w:bookmarkStart w:id="85" w:name="_Toc119328314"/>
      <w:r w:rsidRPr="00A536A2">
        <w:rPr>
          <w:sz w:val="24"/>
          <w:szCs w:val="24"/>
        </w:rPr>
        <w:t xml:space="preserve">Data Preparation (from </w:t>
      </w:r>
      <w:hyperlink r:id="rId76" w:history="1">
        <w:r w:rsidRPr="00A536A2">
          <w:rPr>
            <w:rStyle w:val="Hyperlink"/>
            <w:rFonts w:ascii="Calibri" w:hAnsi="Calibri" w:cs="Calibri"/>
            <w:sz w:val="24"/>
            <w:szCs w:val="24"/>
          </w:rPr>
          <w:t>Codebook Cookbook</w:t>
        </w:r>
      </w:hyperlink>
      <w:r w:rsidRPr="00A536A2">
        <w:rPr>
          <w:sz w:val="24"/>
          <w:szCs w:val="24"/>
        </w:rPr>
        <w:t xml:space="preserve"> and </w:t>
      </w:r>
      <w:hyperlink r:id="rId77" w:history="1">
        <w:r w:rsidRPr="00A536A2">
          <w:rPr>
            <w:rStyle w:val="Hyperlink"/>
            <w:rFonts w:ascii="Calibri" w:hAnsi="Calibri" w:cs="Calibri"/>
            <w:sz w:val="24"/>
            <w:szCs w:val="24"/>
          </w:rPr>
          <w:t>Research Methods in Psychology</w:t>
        </w:r>
      </w:hyperlink>
      <w:r w:rsidRPr="00A536A2">
        <w:rPr>
          <w:sz w:val="24"/>
          <w:szCs w:val="24"/>
        </w:rPr>
        <w:t>)</w:t>
      </w:r>
      <w:bookmarkEnd w:id="85"/>
    </w:p>
    <w:p w14:paraId="35610F33" w14:textId="77777777" w:rsidR="00A536A2" w:rsidRPr="00A536A2" w:rsidRDefault="00A536A2" w:rsidP="00A536A2">
      <w:pPr>
        <w:pStyle w:val="NormalWeb"/>
        <w:shd w:val="clear" w:color="auto" w:fill="FFFFFF" w:themeFill="background1"/>
        <w:spacing w:before="0" w:beforeAutospacing="0" w:after="0" w:afterAutospacing="0"/>
        <w:ind w:firstLine="720"/>
        <w:rPr>
          <w:rFonts w:ascii="Calibri" w:hAnsi="Calibri" w:cs="Calibri"/>
          <w:color w:val="000000" w:themeColor="text1"/>
          <w:sz w:val="22"/>
          <w:szCs w:val="22"/>
        </w:rPr>
      </w:pPr>
      <w:r w:rsidRPr="00A536A2">
        <w:rPr>
          <w:rFonts w:ascii="Calibri" w:hAnsi="Calibri" w:cs="Calibri"/>
          <w:sz w:val="22"/>
          <w:szCs w:val="22"/>
        </w:rPr>
        <w:t xml:space="preserve">There is much freedom in the way data can be entered. A few rules, however, should be followed, to make both the data entry and subsequent data analysis as smooth as possible. </w:t>
      </w:r>
      <w:r w:rsidRPr="00A536A2">
        <w:rPr>
          <w:rFonts w:ascii="Calibri" w:hAnsi="Calibri" w:cs="Calibri"/>
          <w:color w:val="000000" w:themeColor="text1"/>
          <w:sz w:val="22"/>
          <w:szCs w:val="22"/>
        </w:rPr>
        <w:t xml:space="preserve">The most common format is for </w:t>
      </w:r>
      <w:r w:rsidRPr="00A536A2">
        <w:rPr>
          <w:rFonts w:ascii="Calibri" w:hAnsi="Calibri" w:cs="Calibri"/>
          <w:b/>
          <w:bCs/>
          <w:color w:val="000000" w:themeColor="text1"/>
          <w:sz w:val="22"/>
          <w:szCs w:val="22"/>
        </w:rPr>
        <w:t>each row to represent a participant</w:t>
      </w:r>
      <w:r w:rsidRPr="00A536A2">
        <w:rPr>
          <w:rFonts w:ascii="Calibri" w:hAnsi="Calibri" w:cs="Calibri"/>
          <w:color w:val="000000" w:themeColor="text1"/>
          <w:sz w:val="22"/>
          <w:szCs w:val="22"/>
        </w:rPr>
        <w:t xml:space="preserve"> and for </w:t>
      </w:r>
      <w:r w:rsidRPr="00A536A2">
        <w:rPr>
          <w:rFonts w:ascii="Calibri" w:hAnsi="Calibri" w:cs="Calibri"/>
          <w:b/>
          <w:bCs/>
          <w:color w:val="000000" w:themeColor="text1"/>
          <w:sz w:val="22"/>
          <w:szCs w:val="22"/>
        </w:rPr>
        <w:t>each column to represent a variable</w:t>
      </w:r>
      <w:r w:rsidRPr="00A536A2">
        <w:rPr>
          <w:rFonts w:ascii="Calibri" w:hAnsi="Calibri" w:cs="Calibri"/>
          <w:color w:val="000000" w:themeColor="text1"/>
          <w:sz w:val="22"/>
          <w:szCs w:val="22"/>
        </w:rPr>
        <w:t xml:space="preserve"> (with the variable name at the top of each column). A sample data file is shown in the table below. The first column contains participant identification numbers. This is followed by columns containing demographic information (age), independent variables (mood, four ratings of self-esteem, and the total of the four self-esteem items), and finally two dependent variables (intentions and attitudes). </w:t>
      </w:r>
    </w:p>
    <w:p w14:paraId="0B7A2B82" w14:textId="77777777" w:rsidR="00C75007" w:rsidRPr="00A536A2" w:rsidRDefault="00C75007" w:rsidP="00C75007">
      <w:pPr>
        <w:pStyle w:val="NormalWeb"/>
        <w:shd w:val="clear" w:color="auto" w:fill="FFFFFF" w:themeFill="background1"/>
        <w:spacing w:before="240" w:beforeAutospacing="0" w:after="0" w:afterAutospacing="0"/>
        <w:rPr>
          <w:rFonts w:ascii="Calibri" w:hAnsi="Calibri" w:cs="Calibri"/>
          <w:color w:val="000000"/>
          <w:sz w:val="22"/>
          <w:szCs w:val="22"/>
        </w:rPr>
      </w:pPr>
    </w:p>
    <w:tbl>
      <w:tblPr>
        <w:tblW w:w="82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5"/>
        <w:gridCol w:w="930"/>
        <w:gridCol w:w="961"/>
        <w:gridCol w:w="687"/>
        <w:gridCol w:w="783"/>
        <w:gridCol w:w="840"/>
        <w:gridCol w:w="825"/>
        <w:gridCol w:w="1050"/>
        <w:gridCol w:w="785"/>
        <w:gridCol w:w="790"/>
      </w:tblGrid>
      <w:tr w:rsidR="00C75007" w:rsidRPr="00A536A2" w14:paraId="492447DE" w14:textId="77777777" w:rsidTr="00C75007">
        <w:tc>
          <w:tcPr>
            <w:tcW w:w="555" w:type="dxa"/>
            <w:shd w:val="clear" w:color="auto" w:fill="FFFFFF" w:themeFill="background1"/>
            <w:tcMar>
              <w:top w:w="108" w:type="dxa"/>
              <w:left w:w="108" w:type="dxa"/>
              <w:bottom w:w="108" w:type="dxa"/>
              <w:right w:w="108" w:type="dxa"/>
            </w:tcMar>
            <w:vAlign w:val="center"/>
            <w:hideMark/>
          </w:tcPr>
          <w:p w14:paraId="3CD3887A" w14:textId="77777777" w:rsidR="00A536A2" w:rsidRPr="00A536A2" w:rsidRDefault="00A536A2" w:rsidP="00A536A2">
            <w:pPr>
              <w:spacing w:after="0"/>
              <w:rPr>
                <w:rFonts w:ascii="Calibri" w:eastAsia="Times New Roman" w:hAnsi="Calibri" w:cs="Calibri"/>
                <w:b/>
                <w:bCs/>
                <w:color w:val="000000"/>
                <w:sz w:val="22"/>
                <w:szCs w:val="22"/>
              </w:rPr>
            </w:pPr>
            <w:r w:rsidRPr="00A536A2">
              <w:rPr>
                <w:rFonts w:ascii="Calibri" w:eastAsia="Times New Roman" w:hAnsi="Calibri" w:cs="Calibri"/>
                <w:b/>
                <w:bCs/>
                <w:color w:val="000000"/>
                <w:sz w:val="22"/>
                <w:szCs w:val="22"/>
              </w:rPr>
              <w:t>id</w:t>
            </w:r>
          </w:p>
        </w:tc>
        <w:tc>
          <w:tcPr>
            <w:tcW w:w="930" w:type="dxa"/>
            <w:shd w:val="clear" w:color="auto" w:fill="FFFFFF" w:themeFill="background1"/>
            <w:tcMar>
              <w:top w:w="108" w:type="dxa"/>
              <w:left w:w="108" w:type="dxa"/>
              <w:bottom w:w="108" w:type="dxa"/>
              <w:right w:w="108" w:type="dxa"/>
            </w:tcMar>
            <w:vAlign w:val="center"/>
            <w:hideMark/>
          </w:tcPr>
          <w:p w14:paraId="1A27964D" w14:textId="77777777" w:rsidR="00A536A2" w:rsidRPr="00A536A2" w:rsidRDefault="00A536A2" w:rsidP="00A536A2">
            <w:pPr>
              <w:spacing w:after="0"/>
              <w:rPr>
                <w:rFonts w:ascii="Calibri" w:eastAsia="Times New Roman" w:hAnsi="Calibri" w:cs="Calibri"/>
                <w:b/>
                <w:bCs/>
                <w:color w:val="000000"/>
                <w:sz w:val="22"/>
                <w:szCs w:val="22"/>
              </w:rPr>
            </w:pPr>
            <w:r w:rsidRPr="00A536A2">
              <w:rPr>
                <w:rFonts w:ascii="Calibri" w:eastAsia="Times New Roman" w:hAnsi="Calibri" w:cs="Calibri"/>
                <w:b/>
                <w:bCs/>
                <w:color w:val="000000"/>
                <w:sz w:val="22"/>
                <w:szCs w:val="22"/>
              </w:rPr>
              <w:t>age</w:t>
            </w:r>
          </w:p>
        </w:tc>
        <w:tc>
          <w:tcPr>
            <w:tcW w:w="961" w:type="dxa"/>
            <w:shd w:val="clear" w:color="auto" w:fill="FFFFFF" w:themeFill="background1"/>
            <w:tcMar>
              <w:top w:w="108" w:type="dxa"/>
              <w:left w:w="108" w:type="dxa"/>
              <w:bottom w:w="108" w:type="dxa"/>
              <w:right w:w="108" w:type="dxa"/>
            </w:tcMar>
            <w:vAlign w:val="center"/>
            <w:hideMark/>
          </w:tcPr>
          <w:p w14:paraId="7BBDC39D" w14:textId="77777777" w:rsidR="00A536A2" w:rsidRPr="00A536A2" w:rsidRDefault="00A536A2" w:rsidP="00A536A2">
            <w:pPr>
              <w:spacing w:after="0"/>
              <w:rPr>
                <w:rFonts w:ascii="Calibri" w:eastAsia="Times New Roman" w:hAnsi="Calibri" w:cs="Calibri"/>
                <w:b/>
                <w:bCs/>
                <w:color w:val="000000"/>
                <w:sz w:val="22"/>
                <w:szCs w:val="22"/>
              </w:rPr>
            </w:pPr>
            <w:r w:rsidRPr="00A536A2">
              <w:rPr>
                <w:rFonts w:ascii="Calibri" w:eastAsia="Times New Roman" w:hAnsi="Calibri" w:cs="Calibri"/>
                <w:b/>
                <w:bCs/>
                <w:color w:val="000000"/>
                <w:sz w:val="22"/>
                <w:szCs w:val="22"/>
              </w:rPr>
              <w:t>mood</w:t>
            </w:r>
          </w:p>
        </w:tc>
        <w:tc>
          <w:tcPr>
            <w:tcW w:w="687" w:type="dxa"/>
            <w:shd w:val="clear" w:color="auto" w:fill="FFFFFF" w:themeFill="background1"/>
            <w:tcMar>
              <w:top w:w="108" w:type="dxa"/>
              <w:left w:w="108" w:type="dxa"/>
              <w:bottom w:w="108" w:type="dxa"/>
              <w:right w:w="108" w:type="dxa"/>
            </w:tcMar>
            <w:vAlign w:val="center"/>
            <w:hideMark/>
          </w:tcPr>
          <w:p w14:paraId="3A064E5A" w14:textId="77777777" w:rsidR="00A536A2" w:rsidRPr="00A536A2" w:rsidRDefault="00A536A2" w:rsidP="00A536A2">
            <w:pPr>
              <w:spacing w:after="0"/>
              <w:rPr>
                <w:rFonts w:ascii="Calibri" w:eastAsia="Times New Roman" w:hAnsi="Calibri" w:cs="Calibri"/>
                <w:b/>
                <w:bCs/>
                <w:color w:val="000000"/>
                <w:sz w:val="22"/>
                <w:szCs w:val="22"/>
              </w:rPr>
            </w:pPr>
            <w:r w:rsidRPr="00A536A2">
              <w:rPr>
                <w:rFonts w:ascii="Calibri" w:eastAsia="Times New Roman" w:hAnsi="Calibri" w:cs="Calibri"/>
                <w:b/>
                <w:bCs/>
                <w:color w:val="000000"/>
                <w:sz w:val="22"/>
                <w:szCs w:val="22"/>
              </w:rPr>
              <w:t>se1</w:t>
            </w:r>
          </w:p>
        </w:tc>
        <w:tc>
          <w:tcPr>
            <w:tcW w:w="783" w:type="dxa"/>
            <w:shd w:val="clear" w:color="auto" w:fill="FFFFFF" w:themeFill="background1"/>
            <w:tcMar>
              <w:top w:w="108" w:type="dxa"/>
              <w:left w:w="108" w:type="dxa"/>
              <w:bottom w:w="108" w:type="dxa"/>
              <w:right w:w="108" w:type="dxa"/>
            </w:tcMar>
            <w:vAlign w:val="center"/>
            <w:hideMark/>
          </w:tcPr>
          <w:p w14:paraId="1EF8B754" w14:textId="77777777" w:rsidR="00A536A2" w:rsidRPr="00A536A2" w:rsidRDefault="00A536A2" w:rsidP="00A536A2">
            <w:pPr>
              <w:spacing w:after="0"/>
              <w:rPr>
                <w:rFonts w:ascii="Calibri" w:eastAsia="Times New Roman" w:hAnsi="Calibri" w:cs="Calibri"/>
                <w:b/>
                <w:bCs/>
                <w:color w:val="000000"/>
                <w:sz w:val="22"/>
                <w:szCs w:val="22"/>
              </w:rPr>
            </w:pPr>
            <w:r w:rsidRPr="00A536A2">
              <w:rPr>
                <w:rFonts w:ascii="Calibri" w:eastAsia="Times New Roman" w:hAnsi="Calibri" w:cs="Calibri"/>
                <w:b/>
                <w:bCs/>
                <w:color w:val="000000"/>
                <w:sz w:val="22"/>
                <w:szCs w:val="22"/>
              </w:rPr>
              <w:t>se2</w:t>
            </w:r>
          </w:p>
        </w:tc>
        <w:tc>
          <w:tcPr>
            <w:tcW w:w="840" w:type="dxa"/>
            <w:shd w:val="clear" w:color="auto" w:fill="FFFFFF" w:themeFill="background1"/>
            <w:tcMar>
              <w:top w:w="108" w:type="dxa"/>
              <w:left w:w="108" w:type="dxa"/>
              <w:bottom w:w="108" w:type="dxa"/>
              <w:right w:w="108" w:type="dxa"/>
            </w:tcMar>
            <w:vAlign w:val="center"/>
            <w:hideMark/>
          </w:tcPr>
          <w:p w14:paraId="469DC2D2" w14:textId="77777777" w:rsidR="00A536A2" w:rsidRPr="00A536A2" w:rsidRDefault="00A536A2" w:rsidP="00A536A2">
            <w:pPr>
              <w:spacing w:after="0"/>
              <w:rPr>
                <w:rFonts w:ascii="Calibri" w:eastAsia="Times New Roman" w:hAnsi="Calibri" w:cs="Calibri"/>
                <w:b/>
                <w:bCs/>
                <w:color w:val="000000"/>
                <w:sz w:val="22"/>
                <w:szCs w:val="22"/>
              </w:rPr>
            </w:pPr>
            <w:r w:rsidRPr="00A536A2">
              <w:rPr>
                <w:rFonts w:ascii="Calibri" w:eastAsia="Times New Roman" w:hAnsi="Calibri" w:cs="Calibri"/>
                <w:b/>
                <w:bCs/>
                <w:color w:val="000000"/>
                <w:sz w:val="22"/>
                <w:szCs w:val="22"/>
              </w:rPr>
              <w:t>se3</w:t>
            </w:r>
          </w:p>
        </w:tc>
        <w:tc>
          <w:tcPr>
            <w:tcW w:w="825" w:type="dxa"/>
            <w:shd w:val="clear" w:color="auto" w:fill="FFFFFF" w:themeFill="background1"/>
            <w:tcMar>
              <w:top w:w="108" w:type="dxa"/>
              <w:left w:w="108" w:type="dxa"/>
              <w:bottom w:w="108" w:type="dxa"/>
              <w:right w:w="108" w:type="dxa"/>
            </w:tcMar>
            <w:vAlign w:val="center"/>
            <w:hideMark/>
          </w:tcPr>
          <w:p w14:paraId="2D47B9B2" w14:textId="77777777" w:rsidR="00A536A2" w:rsidRPr="00A536A2" w:rsidRDefault="00A536A2" w:rsidP="00A536A2">
            <w:pPr>
              <w:spacing w:after="0"/>
              <w:rPr>
                <w:rFonts w:ascii="Calibri" w:eastAsia="Times New Roman" w:hAnsi="Calibri" w:cs="Calibri"/>
                <w:b/>
                <w:bCs/>
                <w:color w:val="000000"/>
                <w:sz w:val="22"/>
                <w:szCs w:val="22"/>
              </w:rPr>
            </w:pPr>
            <w:r w:rsidRPr="00A536A2">
              <w:rPr>
                <w:rFonts w:ascii="Calibri" w:eastAsia="Times New Roman" w:hAnsi="Calibri" w:cs="Calibri"/>
                <w:b/>
                <w:bCs/>
                <w:color w:val="000000"/>
                <w:sz w:val="22"/>
                <w:szCs w:val="22"/>
              </w:rPr>
              <w:t>se4</w:t>
            </w:r>
          </w:p>
        </w:tc>
        <w:tc>
          <w:tcPr>
            <w:tcW w:w="1050" w:type="dxa"/>
            <w:shd w:val="clear" w:color="auto" w:fill="FFFFFF" w:themeFill="background1"/>
            <w:tcMar>
              <w:top w:w="108" w:type="dxa"/>
              <w:left w:w="108" w:type="dxa"/>
              <w:bottom w:w="108" w:type="dxa"/>
              <w:right w:w="108" w:type="dxa"/>
            </w:tcMar>
            <w:vAlign w:val="center"/>
            <w:hideMark/>
          </w:tcPr>
          <w:p w14:paraId="33ABBF7A" w14:textId="77777777" w:rsidR="00A536A2" w:rsidRPr="00A536A2" w:rsidRDefault="00A536A2" w:rsidP="00A536A2">
            <w:pPr>
              <w:spacing w:after="0"/>
              <w:rPr>
                <w:rFonts w:ascii="Calibri" w:eastAsia="Times New Roman" w:hAnsi="Calibri" w:cs="Calibri"/>
                <w:b/>
                <w:bCs/>
                <w:color w:val="000000"/>
                <w:sz w:val="22"/>
                <w:szCs w:val="22"/>
              </w:rPr>
            </w:pPr>
            <w:r w:rsidRPr="00A536A2">
              <w:rPr>
                <w:rFonts w:ascii="Calibri" w:eastAsia="Times New Roman" w:hAnsi="Calibri" w:cs="Calibri"/>
                <w:b/>
                <w:bCs/>
                <w:color w:val="000000"/>
                <w:sz w:val="22"/>
                <w:szCs w:val="22"/>
              </w:rPr>
              <w:t>total</w:t>
            </w:r>
          </w:p>
        </w:tc>
        <w:tc>
          <w:tcPr>
            <w:tcW w:w="785" w:type="dxa"/>
            <w:shd w:val="clear" w:color="auto" w:fill="FFFFFF" w:themeFill="background1"/>
            <w:tcMar>
              <w:top w:w="108" w:type="dxa"/>
              <w:left w:w="108" w:type="dxa"/>
              <w:bottom w:w="108" w:type="dxa"/>
              <w:right w:w="108" w:type="dxa"/>
            </w:tcMar>
            <w:vAlign w:val="center"/>
            <w:hideMark/>
          </w:tcPr>
          <w:p w14:paraId="5EDD6EAE" w14:textId="77777777" w:rsidR="00A536A2" w:rsidRPr="00A536A2" w:rsidRDefault="00A536A2" w:rsidP="00A536A2">
            <w:pPr>
              <w:spacing w:after="0"/>
              <w:rPr>
                <w:rFonts w:ascii="Calibri" w:eastAsia="Times New Roman" w:hAnsi="Calibri" w:cs="Calibri"/>
                <w:b/>
                <w:bCs/>
                <w:color w:val="000000"/>
                <w:sz w:val="22"/>
                <w:szCs w:val="22"/>
              </w:rPr>
            </w:pPr>
            <w:r w:rsidRPr="00A536A2">
              <w:rPr>
                <w:rFonts w:ascii="Calibri" w:eastAsia="Times New Roman" w:hAnsi="Calibri" w:cs="Calibri"/>
                <w:b/>
                <w:bCs/>
                <w:color w:val="000000"/>
                <w:sz w:val="22"/>
                <w:szCs w:val="22"/>
              </w:rPr>
              <w:t>int</w:t>
            </w:r>
          </w:p>
        </w:tc>
        <w:tc>
          <w:tcPr>
            <w:tcW w:w="790" w:type="dxa"/>
            <w:shd w:val="clear" w:color="auto" w:fill="FFFFFF" w:themeFill="background1"/>
            <w:tcMar>
              <w:top w:w="108" w:type="dxa"/>
              <w:left w:w="108" w:type="dxa"/>
              <w:bottom w:w="108" w:type="dxa"/>
              <w:right w:w="108" w:type="dxa"/>
            </w:tcMar>
            <w:vAlign w:val="center"/>
            <w:hideMark/>
          </w:tcPr>
          <w:p w14:paraId="6FEBEE5D" w14:textId="77777777" w:rsidR="00A536A2" w:rsidRPr="00A536A2" w:rsidRDefault="00A536A2" w:rsidP="00A536A2">
            <w:pPr>
              <w:spacing w:after="0"/>
              <w:rPr>
                <w:rFonts w:ascii="Calibri" w:eastAsia="Times New Roman" w:hAnsi="Calibri" w:cs="Calibri"/>
                <w:b/>
                <w:bCs/>
                <w:color w:val="000000"/>
                <w:sz w:val="22"/>
                <w:szCs w:val="22"/>
              </w:rPr>
            </w:pPr>
            <w:proofErr w:type="spellStart"/>
            <w:r w:rsidRPr="00A536A2">
              <w:rPr>
                <w:rFonts w:ascii="Calibri" w:eastAsia="Times New Roman" w:hAnsi="Calibri" w:cs="Calibri"/>
                <w:b/>
                <w:bCs/>
                <w:color w:val="000000"/>
                <w:sz w:val="22"/>
                <w:szCs w:val="22"/>
              </w:rPr>
              <w:t>att</w:t>
            </w:r>
            <w:proofErr w:type="spellEnd"/>
          </w:p>
        </w:tc>
      </w:tr>
      <w:tr w:rsidR="00A536A2" w:rsidRPr="00A536A2" w14:paraId="19858717" w14:textId="77777777" w:rsidTr="00C75007">
        <w:tc>
          <w:tcPr>
            <w:tcW w:w="555" w:type="dxa"/>
            <w:shd w:val="clear" w:color="auto" w:fill="FFFFFF" w:themeFill="background1"/>
            <w:tcMar>
              <w:top w:w="108" w:type="dxa"/>
              <w:left w:w="108" w:type="dxa"/>
              <w:bottom w:w="108" w:type="dxa"/>
              <w:right w:w="108" w:type="dxa"/>
            </w:tcMar>
            <w:vAlign w:val="center"/>
            <w:hideMark/>
          </w:tcPr>
          <w:p w14:paraId="0FE5E0A6"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1</w:t>
            </w:r>
          </w:p>
        </w:tc>
        <w:tc>
          <w:tcPr>
            <w:tcW w:w="930" w:type="dxa"/>
            <w:shd w:val="clear" w:color="auto" w:fill="FFFFFF" w:themeFill="background1"/>
            <w:tcMar>
              <w:top w:w="108" w:type="dxa"/>
              <w:left w:w="108" w:type="dxa"/>
              <w:bottom w:w="108" w:type="dxa"/>
              <w:right w:w="108" w:type="dxa"/>
            </w:tcMar>
            <w:vAlign w:val="center"/>
            <w:hideMark/>
          </w:tcPr>
          <w:p w14:paraId="00E80159"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20</w:t>
            </w:r>
          </w:p>
        </w:tc>
        <w:tc>
          <w:tcPr>
            <w:tcW w:w="961" w:type="dxa"/>
            <w:shd w:val="clear" w:color="auto" w:fill="FFFFFF" w:themeFill="background1"/>
            <w:tcMar>
              <w:top w:w="108" w:type="dxa"/>
              <w:left w:w="108" w:type="dxa"/>
              <w:bottom w:w="108" w:type="dxa"/>
              <w:right w:w="108" w:type="dxa"/>
            </w:tcMar>
            <w:vAlign w:val="center"/>
            <w:hideMark/>
          </w:tcPr>
          <w:p w14:paraId="5F8859EB"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1</w:t>
            </w:r>
          </w:p>
        </w:tc>
        <w:tc>
          <w:tcPr>
            <w:tcW w:w="687" w:type="dxa"/>
            <w:shd w:val="clear" w:color="auto" w:fill="FFFFFF" w:themeFill="background1"/>
            <w:tcMar>
              <w:top w:w="108" w:type="dxa"/>
              <w:left w:w="108" w:type="dxa"/>
              <w:bottom w:w="108" w:type="dxa"/>
              <w:right w:w="108" w:type="dxa"/>
            </w:tcMar>
            <w:vAlign w:val="center"/>
            <w:hideMark/>
          </w:tcPr>
          <w:p w14:paraId="0CEE7B1F"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2</w:t>
            </w:r>
          </w:p>
        </w:tc>
        <w:tc>
          <w:tcPr>
            <w:tcW w:w="783" w:type="dxa"/>
            <w:shd w:val="clear" w:color="auto" w:fill="FFFFFF" w:themeFill="background1"/>
            <w:tcMar>
              <w:top w:w="108" w:type="dxa"/>
              <w:left w:w="108" w:type="dxa"/>
              <w:bottom w:w="108" w:type="dxa"/>
              <w:right w:w="108" w:type="dxa"/>
            </w:tcMar>
            <w:vAlign w:val="center"/>
            <w:hideMark/>
          </w:tcPr>
          <w:p w14:paraId="33F5FEAC"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3</w:t>
            </w:r>
          </w:p>
        </w:tc>
        <w:tc>
          <w:tcPr>
            <w:tcW w:w="840" w:type="dxa"/>
            <w:shd w:val="clear" w:color="auto" w:fill="FFFFFF" w:themeFill="background1"/>
            <w:tcMar>
              <w:top w:w="108" w:type="dxa"/>
              <w:left w:w="108" w:type="dxa"/>
              <w:bottom w:w="108" w:type="dxa"/>
              <w:right w:w="108" w:type="dxa"/>
            </w:tcMar>
            <w:vAlign w:val="center"/>
            <w:hideMark/>
          </w:tcPr>
          <w:p w14:paraId="7F37DEFA"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2</w:t>
            </w:r>
          </w:p>
        </w:tc>
        <w:tc>
          <w:tcPr>
            <w:tcW w:w="825" w:type="dxa"/>
            <w:shd w:val="clear" w:color="auto" w:fill="FFFFFF" w:themeFill="background1"/>
            <w:tcMar>
              <w:top w:w="108" w:type="dxa"/>
              <w:left w:w="108" w:type="dxa"/>
              <w:bottom w:w="108" w:type="dxa"/>
              <w:right w:w="108" w:type="dxa"/>
            </w:tcMar>
            <w:vAlign w:val="center"/>
            <w:hideMark/>
          </w:tcPr>
          <w:p w14:paraId="1D721C80"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3</w:t>
            </w:r>
          </w:p>
        </w:tc>
        <w:tc>
          <w:tcPr>
            <w:tcW w:w="1050" w:type="dxa"/>
            <w:shd w:val="clear" w:color="auto" w:fill="FFFFFF" w:themeFill="background1"/>
            <w:tcMar>
              <w:top w:w="108" w:type="dxa"/>
              <w:left w:w="108" w:type="dxa"/>
              <w:bottom w:w="108" w:type="dxa"/>
              <w:right w:w="108" w:type="dxa"/>
            </w:tcMar>
            <w:vAlign w:val="center"/>
            <w:hideMark/>
          </w:tcPr>
          <w:p w14:paraId="3DBC21C2"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10</w:t>
            </w:r>
          </w:p>
        </w:tc>
        <w:tc>
          <w:tcPr>
            <w:tcW w:w="785" w:type="dxa"/>
            <w:shd w:val="clear" w:color="auto" w:fill="FFFFFF" w:themeFill="background1"/>
            <w:tcMar>
              <w:top w:w="108" w:type="dxa"/>
              <w:left w:w="108" w:type="dxa"/>
              <w:bottom w:w="108" w:type="dxa"/>
              <w:right w:w="108" w:type="dxa"/>
            </w:tcMar>
            <w:vAlign w:val="center"/>
            <w:hideMark/>
          </w:tcPr>
          <w:p w14:paraId="7567DF59"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6</w:t>
            </w:r>
          </w:p>
        </w:tc>
        <w:tc>
          <w:tcPr>
            <w:tcW w:w="790" w:type="dxa"/>
            <w:shd w:val="clear" w:color="auto" w:fill="FFFFFF" w:themeFill="background1"/>
            <w:tcMar>
              <w:top w:w="108" w:type="dxa"/>
              <w:left w:w="108" w:type="dxa"/>
              <w:bottom w:w="108" w:type="dxa"/>
              <w:right w:w="108" w:type="dxa"/>
            </w:tcMar>
            <w:vAlign w:val="center"/>
            <w:hideMark/>
          </w:tcPr>
          <w:p w14:paraId="2CF04B4D"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5</w:t>
            </w:r>
          </w:p>
        </w:tc>
      </w:tr>
      <w:tr w:rsidR="00A536A2" w:rsidRPr="00A536A2" w14:paraId="23B89B66" w14:textId="77777777" w:rsidTr="00C75007">
        <w:tc>
          <w:tcPr>
            <w:tcW w:w="555" w:type="dxa"/>
            <w:shd w:val="clear" w:color="auto" w:fill="FFFFFF" w:themeFill="background1"/>
            <w:tcMar>
              <w:top w:w="108" w:type="dxa"/>
              <w:left w:w="108" w:type="dxa"/>
              <w:bottom w:w="108" w:type="dxa"/>
              <w:right w:w="108" w:type="dxa"/>
            </w:tcMar>
            <w:vAlign w:val="center"/>
            <w:hideMark/>
          </w:tcPr>
          <w:p w14:paraId="329C4716"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2</w:t>
            </w:r>
          </w:p>
        </w:tc>
        <w:tc>
          <w:tcPr>
            <w:tcW w:w="930" w:type="dxa"/>
            <w:shd w:val="clear" w:color="auto" w:fill="FFFFFF" w:themeFill="background1"/>
            <w:tcMar>
              <w:top w:w="108" w:type="dxa"/>
              <w:left w:w="108" w:type="dxa"/>
              <w:bottom w:w="108" w:type="dxa"/>
              <w:right w:w="108" w:type="dxa"/>
            </w:tcMar>
            <w:vAlign w:val="center"/>
            <w:hideMark/>
          </w:tcPr>
          <w:p w14:paraId="305FE6A4"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22</w:t>
            </w:r>
          </w:p>
        </w:tc>
        <w:tc>
          <w:tcPr>
            <w:tcW w:w="961" w:type="dxa"/>
            <w:shd w:val="clear" w:color="auto" w:fill="FFFFFF" w:themeFill="background1"/>
            <w:tcMar>
              <w:top w:w="108" w:type="dxa"/>
              <w:left w:w="108" w:type="dxa"/>
              <w:bottom w:w="108" w:type="dxa"/>
              <w:right w:w="108" w:type="dxa"/>
            </w:tcMar>
            <w:vAlign w:val="center"/>
            <w:hideMark/>
          </w:tcPr>
          <w:p w14:paraId="6A1FFEA3"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1</w:t>
            </w:r>
          </w:p>
        </w:tc>
        <w:tc>
          <w:tcPr>
            <w:tcW w:w="687" w:type="dxa"/>
            <w:shd w:val="clear" w:color="auto" w:fill="FFFFFF" w:themeFill="background1"/>
            <w:tcMar>
              <w:top w:w="108" w:type="dxa"/>
              <w:left w:w="108" w:type="dxa"/>
              <w:bottom w:w="108" w:type="dxa"/>
              <w:right w:w="108" w:type="dxa"/>
            </w:tcMar>
            <w:vAlign w:val="center"/>
            <w:hideMark/>
          </w:tcPr>
          <w:p w14:paraId="6878A3FB"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1</w:t>
            </w:r>
          </w:p>
        </w:tc>
        <w:tc>
          <w:tcPr>
            <w:tcW w:w="783" w:type="dxa"/>
            <w:shd w:val="clear" w:color="auto" w:fill="FFFFFF" w:themeFill="background1"/>
            <w:tcMar>
              <w:top w:w="108" w:type="dxa"/>
              <w:left w:w="108" w:type="dxa"/>
              <w:bottom w:w="108" w:type="dxa"/>
              <w:right w:w="108" w:type="dxa"/>
            </w:tcMar>
            <w:vAlign w:val="center"/>
            <w:hideMark/>
          </w:tcPr>
          <w:p w14:paraId="7737BC2E"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0</w:t>
            </w:r>
          </w:p>
        </w:tc>
        <w:tc>
          <w:tcPr>
            <w:tcW w:w="840" w:type="dxa"/>
            <w:shd w:val="clear" w:color="auto" w:fill="FFFFFF" w:themeFill="background1"/>
            <w:tcMar>
              <w:top w:w="108" w:type="dxa"/>
              <w:left w:w="108" w:type="dxa"/>
              <w:bottom w:w="108" w:type="dxa"/>
              <w:right w:w="108" w:type="dxa"/>
            </w:tcMar>
            <w:vAlign w:val="center"/>
            <w:hideMark/>
          </w:tcPr>
          <w:p w14:paraId="303B3569"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2</w:t>
            </w:r>
          </w:p>
        </w:tc>
        <w:tc>
          <w:tcPr>
            <w:tcW w:w="825" w:type="dxa"/>
            <w:shd w:val="clear" w:color="auto" w:fill="FFFFFF" w:themeFill="background1"/>
            <w:tcMar>
              <w:top w:w="108" w:type="dxa"/>
              <w:left w:w="108" w:type="dxa"/>
              <w:bottom w:w="108" w:type="dxa"/>
              <w:right w:w="108" w:type="dxa"/>
            </w:tcMar>
            <w:vAlign w:val="center"/>
            <w:hideMark/>
          </w:tcPr>
          <w:p w14:paraId="6A7CCAFE"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1</w:t>
            </w:r>
          </w:p>
        </w:tc>
        <w:tc>
          <w:tcPr>
            <w:tcW w:w="1050" w:type="dxa"/>
            <w:shd w:val="clear" w:color="auto" w:fill="FFFFFF" w:themeFill="background1"/>
            <w:tcMar>
              <w:top w:w="108" w:type="dxa"/>
              <w:left w:w="108" w:type="dxa"/>
              <w:bottom w:w="108" w:type="dxa"/>
              <w:right w:w="108" w:type="dxa"/>
            </w:tcMar>
            <w:vAlign w:val="center"/>
            <w:hideMark/>
          </w:tcPr>
          <w:p w14:paraId="508467E9"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4</w:t>
            </w:r>
          </w:p>
        </w:tc>
        <w:tc>
          <w:tcPr>
            <w:tcW w:w="785" w:type="dxa"/>
            <w:shd w:val="clear" w:color="auto" w:fill="FFFFFF" w:themeFill="background1"/>
            <w:tcMar>
              <w:top w:w="108" w:type="dxa"/>
              <w:left w:w="108" w:type="dxa"/>
              <w:bottom w:w="108" w:type="dxa"/>
              <w:right w:w="108" w:type="dxa"/>
            </w:tcMar>
            <w:vAlign w:val="center"/>
            <w:hideMark/>
          </w:tcPr>
          <w:p w14:paraId="0293363B"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4</w:t>
            </w:r>
          </w:p>
        </w:tc>
        <w:tc>
          <w:tcPr>
            <w:tcW w:w="790" w:type="dxa"/>
            <w:shd w:val="clear" w:color="auto" w:fill="FFFFFF" w:themeFill="background1"/>
            <w:tcMar>
              <w:top w:w="108" w:type="dxa"/>
              <w:left w:w="108" w:type="dxa"/>
              <w:bottom w:w="108" w:type="dxa"/>
              <w:right w:w="108" w:type="dxa"/>
            </w:tcMar>
            <w:vAlign w:val="center"/>
            <w:hideMark/>
          </w:tcPr>
          <w:p w14:paraId="64942E14"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4</w:t>
            </w:r>
          </w:p>
        </w:tc>
      </w:tr>
      <w:tr w:rsidR="00A536A2" w:rsidRPr="00A536A2" w14:paraId="161FA82C" w14:textId="77777777" w:rsidTr="00C75007">
        <w:tc>
          <w:tcPr>
            <w:tcW w:w="555" w:type="dxa"/>
            <w:shd w:val="clear" w:color="auto" w:fill="FFFFFF" w:themeFill="background1"/>
            <w:tcMar>
              <w:top w:w="108" w:type="dxa"/>
              <w:left w:w="108" w:type="dxa"/>
              <w:bottom w:w="108" w:type="dxa"/>
              <w:right w:w="108" w:type="dxa"/>
            </w:tcMar>
            <w:vAlign w:val="center"/>
            <w:hideMark/>
          </w:tcPr>
          <w:p w14:paraId="7C2E5245"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3</w:t>
            </w:r>
          </w:p>
        </w:tc>
        <w:tc>
          <w:tcPr>
            <w:tcW w:w="930" w:type="dxa"/>
            <w:shd w:val="clear" w:color="auto" w:fill="FFFFFF" w:themeFill="background1"/>
            <w:tcMar>
              <w:top w:w="108" w:type="dxa"/>
              <w:left w:w="108" w:type="dxa"/>
              <w:bottom w:w="108" w:type="dxa"/>
              <w:right w:w="108" w:type="dxa"/>
            </w:tcMar>
            <w:vAlign w:val="center"/>
            <w:hideMark/>
          </w:tcPr>
          <w:p w14:paraId="18172671"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19</w:t>
            </w:r>
          </w:p>
        </w:tc>
        <w:tc>
          <w:tcPr>
            <w:tcW w:w="961" w:type="dxa"/>
            <w:shd w:val="clear" w:color="auto" w:fill="FFFFFF" w:themeFill="background1"/>
            <w:tcMar>
              <w:top w:w="108" w:type="dxa"/>
              <w:left w:w="108" w:type="dxa"/>
              <w:bottom w:w="108" w:type="dxa"/>
              <w:right w:w="108" w:type="dxa"/>
            </w:tcMar>
            <w:vAlign w:val="center"/>
            <w:hideMark/>
          </w:tcPr>
          <w:p w14:paraId="4B2A7CD0"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0</w:t>
            </w:r>
          </w:p>
        </w:tc>
        <w:tc>
          <w:tcPr>
            <w:tcW w:w="687" w:type="dxa"/>
            <w:shd w:val="clear" w:color="auto" w:fill="FFFFFF" w:themeFill="background1"/>
            <w:tcMar>
              <w:top w:w="108" w:type="dxa"/>
              <w:left w:w="108" w:type="dxa"/>
              <w:bottom w:w="108" w:type="dxa"/>
              <w:right w:w="108" w:type="dxa"/>
            </w:tcMar>
            <w:vAlign w:val="center"/>
            <w:hideMark/>
          </w:tcPr>
          <w:p w14:paraId="38032782"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2</w:t>
            </w:r>
          </w:p>
        </w:tc>
        <w:tc>
          <w:tcPr>
            <w:tcW w:w="783" w:type="dxa"/>
            <w:shd w:val="clear" w:color="auto" w:fill="FFFFFF" w:themeFill="background1"/>
            <w:tcMar>
              <w:top w:w="108" w:type="dxa"/>
              <w:left w:w="108" w:type="dxa"/>
              <w:bottom w:w="108" w:type="dxa"/>
              <w:right w:w="108" w:type="dxa"/>
            </w:tcMar>
            <w:vAlign w:val="center"/>
            <w:hideMark/>
          </w:tcPr>
          <w:p w14:paraId="6C0F67F0"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2</w:t>
            </w:r>
          </w:p>
        </w:tc>
        <w:tc>
          <w:tcPr>
            <w:tcW w:w="840" w:type="dxa"/>
            <w:shd w:val="clear" w:color="auto" w:fill="FFFFFF" w:themeFill="background1"/>
            <w:tcMar>
              <w:top w:w="108" w:type="dxa"/>
              <w:left w:w="108" w:type="dxa"/>
              <w:bottom w:w="108" w:type="dxa"/>
              <w:right w:w="108" w:type="dxa"/>
            </w:tcMar>
            <w:vAlign w:val="center"/>
            <w:hideMark/>
          </w:tcPr>
          <w:p w14:paraId="2613477E"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2</w:t>
            </w:r>
          </w:p>
        </w:tc>
        <w:tc>
          <w:tcPr>
            <w:tcW w:w="825" w:type="dxa"/>
            <w:shd w:val="clear" w:color="auto" w:fill="FFFFFF" w:themeFill="background1"/>
            <w:tcMar>
              <w:top w:w="108" w:type="dxa"/>
              <w:left w:w="108" w:type="dxa"/>
              <w:bottom w:w="108" w:type="dxa"/>
              <w:right w:w="108" w:type="dxa"/>
            </w:tcMar>
            <w:vAlign w:val="center"/>
            <w:hideMark/>
          </w:tcPr>
          <w:p w14:paraId="4CAA766D"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2</w:t>
            </w:r>
          </w:p>
        </w:tc>
        <w:tc>
          <w:tcPr>
            <w:tcW w:w="1050" w:type="dxa"/>
            <w:shd w:val="clear" w:color="auto" w:fill="FFFFFF" w:themeFill="background1"/>
            <w:tcMar>
              <w:top w:w="108" w:type="dxa"/>
              <w:left w:w="108" w:type="dxa"/>
              <w:bottom w:w="108" w:type="dxa"/>
              <w:right w:w="108" w:type="dxa"/>
            </w:tcMar>
            <w:vAlign w:val="center"/>
            <w:hideMark/>
          </w:tcPr>
          <w:p w14:paraId="428E22A4"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8</w:t>
            </w:r>
          </w:p>
        </w:tc>
        <w:tc>
          <w:tcPr>
            <w:tcW w:w="785" w:type="dxa"/>
            <w:shd w:val="clear" w:color="auto" w:fill="FFFFFF" w:themeFill="background1"/>
            <w:tcMar>
              <w:top w:w="108" w:type="dxa"/>
              <w:left w:w="108" w:type="dxa"/>
              <w:bottom w:w="108" w:type="dxa"/>
              <w:right w:w="108" w:type="dxa"/>
            </w:tcMar>
            <w:vAlign w:val="center"/>
            <w:hideMark/>
          </w:tcPr>
          <w:p w14:paraId="61D3CEC2"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2</w:t>
            </w:r>
          </w:p>
        </w:tc>
        <w:tc>
          <w:tcPr>
            <w:tcW w:w="790" w:type="dxa"/>
            <w:shd w:val="clear" w:color="auto" w:fill="FFFFFF" w:themeFill="background1"/>
            <w:tcMar>
              <w:top w:w="108" w:type="dxa"/>
              <w:left w:w="108" w:type="dxa"/>
              <w:bottom w:w="108" w:type="dxa"/>
              <w:right w:w="108" w:type="dxa"/>
            </w:tcMar>
            <w:vAlign w:val="center"/>
            <w:hideMark/>
          </w:tcPr>
          <w:p w14:paraId="15AFD8DF"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3</w:t>
            </w:r>
          </w:p>
        </w:tc>
      </w:tr>
      <w:tr w:rsidR="00A536A2" w:rsidRPr="00A536A2" w14:paraId="1DFB015F" w14:textId="77777777" w:rsidTr="00C75007">
        <w:tc>
          <w:tcPr>
            <w:tcW w:w="555" w:type="dxa"/>
            <w:shd w:val="clear" w:color="auto" w:fill="FFFFFF" w:themeFill="background1"/>
            <w:tcMar>
              <w:top w:w="108" w:type="dxa"/>
              <w:left w:w="108" w:type="dxa"/>
              <w:bottom w:w="108" w:type="dxa"/>
              <w:right w:w="108" w:type="dxa"/>
            </w:tcMar>
            <w:vAlign w:val="center"/>
            <w:hideMark/>
          </w:tcPr>
          <w:p w14:paraId="57836C8F"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4</w:t>
            </w:r>
          </w:p>
        </w:tc>
        <w:tc>
          <w:tcPr>
            <w:tcW w:w="930" w:type="dxa"/>
            <w:shd w:val="clear" w:color="auto" w:fill="FFFFFF" w:themeFill="background1"/>
            <w:tcMar>
              <w:top w:w="108" w:type="dxa"/>
              <w:left w:w="108" w:type="dxa"/>
              <w:bottom w:w="108" w:type="dxa"/>
              <w:right w:w="108" w:type="dxa"/>
            </w:tcMar>
            <w:vAlign w:val="center"/>
            <w:hideMark/>
          </w:tcPr>
          <w:p w14:paraId="67E89C36"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24</w:t>
            </w:r>
          </w:p>
        </w:tc>
        <w:tc>
          <w:tcPr>
            <w:tcW w:w="961" w:type="dxa"/>
            <w:shd w:val="clear" w:color="auto" w:fill="FFFFFF" w:themeFill="background1"/>
            <w:tcMar>
              <w:top w:w="108" w:type="dxa"/>
              <w:left w:w="108" w:type="dxa"/>
              <w:bottom w:w="108" w:type="dxa"/>
              <w:right w:w="108" w:type="dxa"/>
            </w:tcMar>
            <w:vAlign w:val="center"/>
            <w:hideMark/>
          </w:tcPr>
          <w:p w14:paraId="61BDC3E5"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0</w:t>
            </w:r>
          </w:p>
        </w:tc>
        <w:tc>
          <w:tcPr>
            <w:tcW w:w="687" w:type="dxa"/>
            <w:shd w:val="clear" w:color="auto" w:fill="FFFFFF" w:themeFill="background1"/>
            <w:tcMar>
              <w:top w:w="108" w:type="dxa"/>
              <w:left w:w="108" w:type="dxa"/>
              <w:bottom w:w="108" w:type="dxa"/>
              <w:right w:w="108" w:type="dxa"/>
            </w:tcMar>
            <w:vAlign w:val="center"/>
            <w:hideMark/>
          </w:tcPr>
          <w:p w14:paraId="481100D5"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3</w:t>
            </w:r>
          </w:p>
        </w:tc>
        <w:tc>
          <w:tcPr>
            <w:tcW w:w="783" w:type="dxa"/>
            <w:shd w:val="clear" w:color="auto" w:fill="FFFFFF" w:themeFill="background1"/>
            <w:tcMar>
              <w:top w:w="108" w:type="dxa"/>
              <w:left w:w="108" w:type="dxa"/>
              <w:bottom w:w="108" w:type="dxa"/>
              <w:right w:w="108" w:type="dxa"/>
            </w:tcMar>
            <w:vAlign w:val="center"/>
            <w:hideMark/>
          </w:tcPr>
          <w:p w14:paraId="4F59C0A6"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3</w:t>
            </w:r>
          </w:p>
        </w:tc>
        <w:tc>
          <w:tcPr>
            <w:tcW w:w="840" w:type="dxa"/>
            <w:shd w:val="clear" w:color="auto" w:fill="FFFFFF" w:themeFill="background1"/>
            <w:tcMar>
              <w:top w:w="108" w:type="dxa"/>
              <w:left w:w="108" w:type="dxa"/>
              <w:bottom w:w="108" w:type="dxa"/>
              <w:right w:w="108" w:type="dxa"/>
            </w:tcMar>
            <w:vAlign w:val="center"/>
            <w:hideMark/>
          </w:tcPr>
          <w:p w14:paraId="41406EE8"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2</w:t>
            </w:r>
          </w:p>
        </w:tc>
        <w:tc>
          <w:tcPr>
            <w:tcW w:w="825" w:type="dxa"/>
            <w:shd w:val="clear" w:color="auto" w:fill="FFFFFF" w:themeFill="background1"/>
            <w:tcMar>
              <w:top w:w="108" w:type="dxa"/>
              <w:left w:w="108" w:type="dxa"/>
              <w:bottom w:w="108" w:type="dxa"/>
              <w:right w:w="108" w:type="dxa"/>
            </w:tcMar>
            <w:vAlign w:val="center"/>
            <w:hideMark/>
          </w:tcPr>
          <w:p w14:paraId="5FEB8283"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3</w:t>
            </w:r>
          </w:p>
        </w:tc>
        <w:tc>
          <w:tcPr>
            <w:tcW w:w="1050" w:type="dxa"/>
            <w:shd w:val="clear" w:color="auto" w:fill="FFFFFF" w:themeFill="background1"/>
            <w:tcMar>
              <w:top w:w="108" w:type="dxa"/>
              <w:left w:w="108" w:type="dxa"/>
              <w:bottom w:w="108" w:type="dxa"/>
              <w:right w:w="108" w:type="dxa"/>
            </w:tcMar>
            <w:vAlign w:val="center"/>
            <w:hideMark/>
          </w:tcPr>
          <w:p w14:paraId="68FAB953"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11</w:t>
            </w:r>
          </w:p>
        </w:tc>
        <w:tc>
          <w:tcPr>
            <w:tcW w:w="785" w:type="dxa"/>
            <w:shd w:val="clear" w:color="auto" w:fill="FFFFFF" w:themeFill="background1"/>
            <w:tcMar>
              <w:top w:w="108" w:type="dxa"/>
              <w:left w:w="108" w:type="dxa"/>
              <w:bottom w:w="108" w:type="dxa"/>
              <w:right w:w="108" w:type="dxa"/>
            </w:tcMar>
            <w:vAlign w:val="center"/>
            <w:hideMark/>
          </w:tcPr>
          <w:p w14:paraId="75A487E8"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5</w:t>
            </w:r>
          </w:p>
        </w:tc>
        <w:tc>
          <w:tcPr>
            <w:tcW w:w="790" w:type="dxa"/>
            <w:shd w:val="clear" w:color="auto" w:fill="FFFFFF" w:themeFill="background1"/>
            <w:tcMar>
              <w:top w:w="108" w:type="dxa"/>
              <w:left w:w="108" w:type="dxa"/>
              <w:bottom w:w="108" w:type="dxa"/>
              <w:right w:w="108" w:type="dxa"/>
            </w:tcMar>
            <w:vAlign w:val="center"/>
            <w:hideMark/>
          </w:tcPr>
          <w:p w14:paraId="43FEB88E" w14:textId="77777777" w:rsidR="00A536A2" w:rsidRPr="00A536A2" w:rsidRDefault="00A536A2" w:rsidP="00A536A2">
            <w:pPr>
              <w:spacing w:after="0"/>
              <w:rPr>
                <w:rFonts w:ascii="Calibri" w:eastAsia="Times New Roman" w:hAnsi="Calibri" w:cs="Calibri"/>
                <w:color w:val="000000"/>
                <w:sz w:val="22"/>
                <w:szCs w:val="22"/>
              </w:rPr>
            </w:pPr>
            <w:r w:rsidRPr="00A536A2">
              <w:rPr>
                <w:rFonts w:ascii="Calibri" w:eastAsia="Times New Roman" w:hAnsi="Calibri" w:cs="Calibri"/>
                <w:color w:val="000000"/>
                <w:sz w:val="22"/>
                <w:szCs w:val="22"/>
              </w:rPr>
              <w:t>6</w:t>
            </w:r>
          </w:p>
        </w:tc>
      </w:tr>
    </w:tbl>
    <w:p w14:paraId="41704E90" w14:textId="77777777" w:rsidR="00A536A2" w:rsidRPr="00A536A2" w:rsidRDefault="00A536A2" w:rsidP="00A536A2">
      <w:pPr>
        <w:pStyle w:val="ListParagraph"/>
        <w:ind w:left="0"/>
        <w:rPr>
          <w:rFonts w:ascii="Calibri" w:hAnsi="Calibri" w:cs="Calibri"/>
        </w:rPr>
      </w:pPr>
    </w:p>
    <w:p w14:paraId="0C82B4DF" w14:textId="77777777" w:rsidR="00A536A2" w:rsidRPr="00C75007" w:rsidRDefault="00A536A2" w:rsidP="00C75007">
      <w:pPr>
        <w:pStyle w:val="Heading4"/>
        <w:rPr>
          <w:rFonts w:ascii="Calibri" w:hAnsi="Calibri" w:cs="Calibri"/>
          <w:sz w:val="22"/>
          <w:szCs w:val="22"/>
        </w:rPr>
      </w:pPr>
      <w:r w:rsidRPr="00C75007">
        <w:rPr>
          <w:rFonts w:ascii="Calibri" w:hAnsi="Calibri" w:cs="Calibri"/>
          <w:sz w:val="22"/>
          <w:szCs w:val="22"/>
        </w:rPr>
        <w:t>Variable Names</w:t>
      </w:r>
    </w:p>
    <w:p w14:paraId="0D61783A" w14:textId="77777777" w:rsidR="00A536A2" w:rsidRPr="00C75007" w:rsidRDefault="00A536A2" w:rsidP="00C75007">
      <w:pPr>
        <w:pStyle w:val="ListParagraph"/>
        <w:ind w:left="0" w:firstLine="720"/>
        <w:rPr>
          <w:rFonts w:ascii="Calibri" w:hAnsi="Calibri" w:cs="Calibri"/>
        </w:rPr>
      </w:pPr>
      <w:r w:rsidRPr="00C75007">
        <w:rPr>
          <w:rFonts w:ascii="Calibri" w:hAnsi="Calibri" w:cs="Calibri"/>
        </w:rPr>
        <w:t xml:space="preserve">A unique, unambiguous name should be given to each variable. Variables names MUST consist of a single string that beings with a letter, and they should only include letters, numbers, and underscores (_). Spaces and symbols are not allowed in variables names in most statistical programs, even if data entry programs like Excel do allow them. In this exercise, we will use a convention called Pascal case to name </w:t>
      </w:r>
      <w:r w:rsidRPr="00C75007">
        <w:rPr>
          <w:rFonts w:ascii="Calibri" w:hAnsi="Calibri" w:cs="Calibri"/>
        </w:rPr>
        <w:lastRenderedPageBreak/>
        <w:t>variables. In Pascal case, all spaces are eliminated, and the first letter of each word in the variable name is capitalized for readability.</w:t>
      </w:r>
    </w:p>
    <w:p w14:paraId="1D4E9F00" w14:textId="5EF7B16F" w:rsidR="00A536A2" w:rsidRPr="00C75007" w:rsidRDefault="00A536A2" w:rsidP="00C75007">
      <w:pPr>
        <w:pStyle w:val="ListParagraph"/>
        <w:ind w:left="0" w:firstLine="720"/>
        <w:rPr>
          <w:rFonts w:ascii="Calibri" w:hAnsi="Calibri" w:cs="Calibri"/>
        </w:rPr>
      </w:pPr>
      <w:r w:rsidRPr="00C75007">
        <w:rPr>
          <w:rFonts w:ascii="Calibri" w:hAnsi="Calibri" w:cs="Calibri"/>
        </w:rPr>
        <w:t>It is good practice to enter variables names on top of each column. Variable names should be long enough to be meaningful, but short enough to be easy to type. A more detailed description of what the variable names mean is documented separately, in a document called the “data dictionary” (other names that are sometimes used for this kind of document are “metadata” and “codebook”). We’ll talk more about data dictionaries below.</w:t>
      </w:r>
    </w:p>
    <w:p w14:paraId="5F5ECF61" w14:textId="77777777" w:rsidR="00C75007" w:rsidRPr="00C75007" w:rsidRDefault="00C75007" w:rsidP="00C75007">
      <w:pPr>
        <w:pStyle w:val="ListParagraph"/>
        <w:ind w:left="0" w:firstLine="720"/>
        <w:rPr>
          <w:rFonts w:ascii="Calibri" w:hAnsi="Calibri" w:cs="Calibri"/>
        </w:rPr>
      </w:pPr>
    </w:p>
    <w:p w14:paraId="6C368443" w14:textId="77777777" w:rsidR="00A536A2" w:rsidRPr="00C75007" w:rsidRDefault="00A536A2" w:rsidP="00C75007">
      <w:pPr>
        <w:pStyle w:val="Heading4"/>
        <w:rPr>
          <w:rFonts w:ascii="Calibri" w:hAnsi="Calibri" w:cs="Calibri"/>
          <w:sz w:val="22"/>
          <w:szCs w:val="22"/>
        </w:rPr>
      </w:pPr>
      <w:r w:rsidRPr="00C75007">
        <w:rPr>
          <w:rFonts w:ascii="Calibri" w:hAnsi="Calibri" w:cs="Calibri"/>
          <w:sz w:val="22"/>
          <w:szCs w:val="22"/>
        </w:rPr>
        <w:t>Variable Codes</w:t>
      </w:r>
    </w:p>
    <w:p w14:paraId="027CE033" w14:textId="77777777" w:rsidR="00A536A2" w:rsidRPr="00C75007" w:rsidRDefault="00A536A2" w:rsidP="00C75007">
      <w:pPr>
        <w:pStyle w:val="ListParagraph"/>
        <w:ind w:left="0" w:firstLine="720"/>
        <w:rPr>
          <w:rFonts w:ascii="Calibri" w:hAnsi="Calibri" w:cs="Calibri"/>
          <w:color w:val="000000" w:themeColor="text1"/>
        </w:rPr>
      </w:pPr>
      <w:r w:rsidRPr="00C75007">
        <w:rPr>
          <w:rFonts w:ascii="Calibri" w:hAnsi="Calibri" w:cs="Calibri"/>
        </w:rPr>
        <w:t xml:space="preserve">Each nominal (or sometimes called categorical) variable has a set of exhaustive, mutually exclusive values. </w:t>
      </w:r>
      <w:r w:rsidRPr="00C75007">
        <w:rPr>
          <w:rFonts w:ascii="Calibri" w:hAnsi="Calibri" w:cs="Calibri"/>
          <w:color w:val="000000" w:themeColor="text1"/>
        </w:rPr>
        <w:t xml:space="preserve">Although these variables aren’t </w:t>
      </w:r>
      <w:proofErr w:type="gramStart"/>
      <w:r w:rsidRPr="00C75007">
        <w:rPr>
          <w:rFonts w:ascii="Calibri" w:hAnsi="Calibri" w:cs="Calibri"/>
          <w:color w:val="000000" w:themeColor="text1"/>
        </w:rPr>
        <w:t>actually numeric</w:t>
      </w:r>
      <w:proofErr w:type="gramEnd"/>
      <w:r w:rsidRPr="00C75007">
        <w:rPr>
          <w:rFonts w:ascii="Calibri" w:hAnsi="Calibri" w:cs="Calibri"/>
          <w:color w:val="000000" w:themeColor="text1"/>
        </w:rPr>
        <w:t xml:space="preserve">, you can usually code the values of a nominal variable with numbers. In the table above, for example, we have coded the variable mood using 0 for negative mood and 1 for positive mood. Nominal variables can also be entered as text </w:t>
      </w:r>
      <w:proofErr w:type="gramStart"/>
      <w:r w:rsidRPr="00C75007">
        <w:rPr>
          <w:rFonts w:ascii="Calibri" w:hAnsi="Calibri" w:cs="Calibri"/>
          <w:color w:val="000000" w:themeColor="text1"/>
        </w:rPr>
        <w:t>labels, if</w:t>
      </w:r>
      <w:proofErr w:type="gramEnd"/>
      <w:r w:rsidRPr="00C75007">
        <w:rPr>
          <w:rFonts w:ascii="Calibri" w:hAnsi="Calibri" w:cs="Calibri"/>
          <w:color w:val="000000" w:themeColor="text1"/>
        </w:rPr>
        <w:t xml:space="preserve"> you prefer. For instance, we could have coded mood here using “P” and “N” for positive and negative moods, respectively. </w:t>
      </w:r>
    </w:p>
    <w:p w14:paraId="0BB1C0B3" w14:textId="77777777" w:rsidR="00A536A2" w:rsidRPr="00C75007" w:rsidRDefault="00A536A2" w:rsidP="00A536A2">
      <w:pPr>
        <w:pStyle w:val="ListParagraph"/>
        <w:ind w:left="0"/>
        <w:rPr>
          <w:rFonts w:ascii="Calibri" w:hAnsi="Calibri" w:cs="Calibri"/>
          <w:color w:val="000000" w:themeColor="text1"/>
        </w:rPr>
      </w:pPr>
    </w:p>
    <w:p w14:paraId="3D3A4109" w14:textId="77777777" w:rsidR="00A536A2" w:rsidRPr="00C75007" w:rsidRDefault="00A536A2" w:rsidP="00C75007">
      <w:pPr>
        <w:pStyle w:val="ListParagraph"/>
        <w:spacing w:after="240"/>
        <w:ind w:left="0"/>
        <w:rPr>
          <w:rFonts w:ascii="Calibri" w:hAnsi="Calibri" w:cs="Calibri"/>
        </w:rPr>
      </w:pPr>
      <w:r w:rsidRPr="00C75007">
        <w:rPr>
          <w:rFonts w:ascii="Calibri" w:hAnsi="Calibri" w:cs="Calibri"/>
          <w:color w:val="000000" w:themeColor="text1"/>
        </w:rPr>
        <w:t xml:space="preserve">In some cases, you might also have a coding scheme for an ordinal variable. For example, imagine a scale with three options: </w:t>
      </w:r>
      <w:r w:rsidRPr="00C75007">
        <w:rPr>
          <w:rFonts w:ascii="Calibri" w:hAnsi="Calibri" w:cs="Calibri"/>
          <w:i/>
          <w:iCs/>
          <w:color w:val="000000" w:themeColor="text1"/>
        </w:rPr>
        <w:t>Disagree</w:t>
      </w:r>
      <w:r w:rsidRPr="00C75007">
        <w:rPr>
          <w:rFonts w:ascii="Calibri" w:hAnsi="Calibri" w:cs="Calibri"/>
          <w:color w:val="000000" w:themeColor="text1"/>
        </w:rPr>
        <w:t xml:space="preserve">, </w:t>
      </w:r>
      <w:proofErr w:type="gramStart"/>
      <w:r w:rsidRPr="00C75007">
        <w:rPr>
          <w:rFonts w:ascii="Calibri" w:hAnsi="Calibri" w:cs="Calibri"/>
          <w:i/>
          <w:iCs/>
          <w:color w:val="000000" w:themeColor="text1"/>
        </w:rPr>
        <w:t>Neither</w:t>
      </w:r>
      <w:proofErr w:type="gramEnd"/>
      <w:r w:rsidRPr="00C75007">
        <w:rPr>
          <w:rFonts w:ascii="Calibri" w:hAnsi="Calibri" w:cs="Calibri"/>
          <w:i/>
          <w:iCs/>
          <w:color w:val="000000" w:themeColor="text1"/>
        </w:rPr>
        <w:t xml:space="preserve"> agree/disagree</w:t>
      </w:r>
      <w:r w:rsidRPr="00C75007">
        <w:rPr>
          <w:rFonts w:ascii="Calibri" w:hAnsi="Calibri" w:cs="Calibri"/>
          <w:color w:val="000000" w:themeColor="text1"/>
        </w:rPr>
        <w:t xml:space="preserve">, </w:t>
      </w:r>
      <w:r w:rsidRPr="00C75007">
        <w:rPr>
          <w:rFonts w:ascii="Calibri" w:hAnsi="Calibri" w:cs="Calibri"/>
          <w:i/>
          <w:iCs/>
          <w:color w:val="000000" w:themeColor="text1"/>
        </w:rPr>
        <w:t>Agree</w:t>
      </w:r>
      <w:r w:rsidRPr="00C75007">
        <w:rPr>
          <w:rFonts w:ascii="Calibri" w:hAnsi="Calibri" w:cs="Calibri"/>
          <w:color w:val="000000" w:themeColor="text1"/>
        </w:rPr>
        <w:t>. In this case, it would be natural to code the three options, respectively, with the values 1–3.</w:t>
      </w:r>
    </w:p>
    <w:p w14:paraId="7EDDD4F7" w14:textId="77777777" w:rsidR="00A536A2" w:rsidRPr="00A536A2" w:rsidRDefault="00A536A2" w:rsidP="00C75007">
      <w:pPr>
        <w:pStyle w:val="Heading2"/>
      </w:pPr>
      <w:bookmarkStart w:id="86" w:name="_Toc119328315"/>
      <w:r w:rsidRPr="00A536A2">
        <w:t>2. Create a set of folders</w:t>
      </w:r>
      <w:bookmarkEnd w:id="86"/>
    </w:p>
    <w:p w14:paraId="1F400F6E" w14:textId="77777777" w:rsidR="00A536A2" w:rsidRPr="00C75007" w:rsidRDefault="00A536A2" w:rsidP="00C75007">
      <w:pPr>
        <w:spacing w:after="180"/>
        <w:ind w:firstLine="720"/>
        <w:rPr>
          <w:rFonts w:ascii="Calibri" w:eastAsia="Times New Roman" w:hAnsi="Calibri" w:cs="Calibri"/>
          <w:sz w:val="24"/>
          <w:szCs w:val="24"/>
        </w:rPr>
      </w:pPr>
      <w:r w:rsidRPr="00C75007">
        <w:rPr>
          <w:rFonts w:ascii="Calibri" w:eastAsia="Times New Roman" w:hAnsi="Calibri" w:cs="Calibri"/>
          <w:sz w:val="24"/>
          <w:szCs w:val="24"/>
        </w:rPr>
        <w:t xml:space="preserve">The assignment will require you to create a folder that contains four sub-folders. The top folder should be given a name that represents the assignment (e.g., </w:t>
      </w:r>
      <w:proofErr w:type="spellStart"/>
      <w:r w:rsidRPr="00C75007">
        <w:rPr>
          <w:rFonts w:ascii="Calibri" w:eastAsia="Times New Roman" w:hAnsi="Calibri" w:cs="Calibri"/>
          <w:i/>
          <w:iCs/>
          <w:sz w:val="24"/>
          <w:szCs w:val="24"/>
        </w:rPr>
        <w:t>ReproducibilityAssignment</w:t>
      </w:r>
      <w:proofErr w:type="spellEnd"/>
      <w:r w:rsidRPr="00C75007">
        <w:rPr>
          <w:rFonts w:ascii="Calibri" w:eastAsia="Times New Roman" w:hAnsi="Calibri" w:cs="Calibri"/>
          <w:sz w:val="24"/>
          <w:szCs w:val="24"/>
        </w:rPr>
        <w:t>). The four subfolders should be named as follows:</w:t>
      </w:r>
    </w:p>
    <w:p w14:paraId="779CA0A3" w14:textId="77777777" w:rsidR="00A536A2" w:rsidRPr="00C75007" w:rsidRDefault="00A536A2" w:rsidP="00A536A2">
      <w:pPr>
        <w:numPr>
          <w:ilvl w:val="0"/>
          <w:numId w:val="23"/>
        </w:numPr>
        <w:shd w:val="clear" w:color="auto" w:fill="FFFFFF"/>
        <w:spacing w:before="100" w:beforeAutospacing="1" w:after="100" w:afterAutospacing="1"/>
        <w:ind w:left="1095"/>
        <w:rPr>
          <w:rFonts w:ascii="Calibri" w:eastAsia="Times New Roman" w:hAnsi="Calibri" w:cs="Calibri"/>
          <w:i/>
          <w:iCs/>
          <w:sz w:val="24"/>
          <w:szCs w:val="24"/>
        </w:rPr>
      </w:pPr>
      <w:proofErr w:type="spellStart"/>
      <w:r w:rsidRPr="00C75007">
        <w:rPr>
          <w:rFonts w:ascii="Calibri" w:eastAsia="Times New Roman" w:hAnsi="Calibri" w:cs="Calibri"/>
          <w:i/>
          <w:iCs/>
          <w:sz w:val="24"/>
          <w:szCs w:val="24"/>
        </w:rPr>
        <w:t>OriginalData</w:t>
      </w:r>
      <w:proofErr w:type="spellEnd"/>
    </w:p>
    <w:p w14:paraId="4ECB7776" w14:textId="77777777" w:rsidR="00A536A2" w:rsidRPr="00C75007" w:rsidRDefault="00A536A2" w:rsidP="00A536A2">
      <w:pPr>
        <w:numPr>
          <w:ilvl w:val="0"/>
          <w:numId w:val="23"/>
        </w:numPr>
        <w:shd w:val="clear" w:color="auto" w:fill="FFFFFF"/>
        <w:spacing w:before="100" w:beforeAutospacing="1" w:after="100" w:afterAutospacing="1"/>
        <w:ind w:left="1095"/>
        <w:rPr>
          <w:rFonts w:ascii="Calibri" w:eastAsia="Times New Roman" w:hAnsi="Calibri" w:cs="Calibri"/>
          <w:i/>
          <w:iCs/>
          <w:sz w:val="24"/>
          <w:szCs w:val="24"/>
        </w:rPr>
      </w:pPr>
      <w:proofErr w:type="spellStart"/>
      <w:r w:rsidRPr="00C75007">
        <w:rPr>
          <w:rFonts w:ascii="Calibri" w:eastAsia="Times New Roman" w:hAnsi="Calibri" w:cs="Calibri"/>
          <w:i/>
          <w:iCs/>
          <w:sz w:val="24"/>
          <w:szCs w:val="24"/>
        </w:rPr>
        <w:t>AnalysisData</w:t>
      </w:r>
      <w:proofErr w:type="spellEnd"/>
    </w:p>
    <w:p w14:paraId="6EB2D995" w14:textId="77777777" w:rsidR="00A536A2" w:rsidRPr="00C75007" w:rsidRDefault="00A536A2" w:rsidP="00A536A2">
      <w:pPr>
        <w:numPr>
          <w:ilvl w:val="0"/>
          <w:numId w:val="23"/>
        </w:numPr>
        <w:shd w:val="clear" w:color="auto" w:fill="FFFFFF"/>
        <w:spacing w:before="100" w:beforeAutospacing="1" w:after="100" w:afterAutospacing="1"/>
        <w:ind w:left="1095"/>
        <w:rPr>
          <w:rFonts w:ascii="Calibri" w:eastAsia="Times New Roman" w:hAnsi="Calibri" w:cs="Calibri"/>
          <w:i/>
          <w:iCs/>
          <w:sz w:val="24"/>
          <w:szCs w:val="24"/>
        </w:rPr>
      </w:pPr>
      <w:r w:rsidRPr="00C75007">
        <w:rPr>
          <w:rFonts w:ascii="Calibri" w:eastAsia="Times New Roman" w:hAnsi="Calibri" w:cs="Calibri"/>
          <w:i/>
          <w:iCs/>
          <w:sz w:val="24"/>
          <w:szCs w:val="24"/>
        </w:rPr>
        <w:t>Scripts</w:t>
      </w:r>
    </w:p>
    <w:p w14:paraId="5E5222A9" w14:textId="77777777" w:rsidR="00A536A2" w:rsidRPr="00C75007" w:rsidRDefault="00A536A2" w:rsidP="00A536A2">
      <w:pPr>
        <w:numPr>
          <w:ilvl w:val="0"/>
          <w:numId w:val="23"/>
        </w:numPr>
        <w:shd w:val="clear" w:color="auto" w:fill="FFFFFF" w:themeFill="background1"/>
        <w:spacing w:before="100" w:beforeAutospacing="1" w:after="100" w:afterAutospacing="1"/>
        <w:ind w:left="1095"/>
        <w:rPr>
          <w:rFonts w:ascii="Calibri" w:eastAsia="Times New Roman" w:hAnsi="Calibri" w:cs="Calibri"/>
          <w:i/>
          <w:iCs/>
          <w:sz w:val="24"/>
          <w:szCs w:val="24"/>
        </w:rPr>
      </w:pPr>
      <w:r w:rsidRPr="00C75007">
        <w:rPr>
          <w:rFonts w:ascii="Calibri" w:eastAsia="Times New Roman" w:hAnsi="Calibri" w:cs="Calibri"/>
          <w:i/>
          <w:iCs/>
          <w:sz w:val="24"/>
          <w:szCs w:val="24"/>
        </w:rPr>
        <w:t>Outputs</w:t>
      </w:r>
    </w:p>
    <w:p w14:paraId="10089F37" w14:textId="77777777" w:rsidR="00A536A2" w:rsidRPr="00A536A2" w:rsidRDefault="00A536A2" w:rsidP="00A536A2">
      <w:pPr>
        <w:jc w:val="center"/>
        <w:rPr>
          <w:rFonts w:ascii="Calibri" w:hAnsi="Calibri" w:cs="Calibri"/>
        </w:rPr>
      </w:pPr>
      <w:r w:rsidRPr="00A536A2">
        <w:rPr>
          <w:rFonts w:ascii="Calibri" w:hAnsi="Calibri" w:cs="Calibri"/>
          <w:noProof/>
        </w:rPr>
        <w:drawing>
          <wp:inline distT="0" distB="0" distL="0" distR="0" wp14:anchorId="2B5AC841" wp14:editId="54C12826">
            <wp:extent cx="3625050" cy="2379133"/>
            <wp:effectExtent l="0" t="0" r="0" b="0"/>
            <wp:docPr id="15" name="Picture 15" descr="Schematic illustration of the recommended folder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hematic illustration of the recommended folder structure."/>
                    <pic:cNvPicPr/>
                  </pic:nvPicPr>
                  <pic:blipFill>
                    <a:blip r:embed="rId63"/>
                    <a:stretch>
                      <a:fillRect/>
                    </a:stretch>
                  </pic:blipFill>
                  <pic:spPr>
                    <a:xfrm>
                      <a:off x="0" y="0"/>
                      <a:ext cx="3670840" cy="2409185"/>
                    </a:xfrm>
                    <a:prstGeom prst="rect">
                      <a:avLst/>
                    </a:prstGeom>
                  </pic:spPr>
                </pic:pic>
              </a:graphicData>
            </a:graphic>
          </wp:inline>
        </w:drawing>
      </w:r>
    </w:p>
    <w:p w14:paraId="35D0B116" w14:textId="77777777" w:rsidR="00A536A2" w:rsidRPr="00C75007" w:rsidRDefault="00A536A2" w:rsidP="00A536A2">
      <w:pPr>
        <w:rPr>
          <w:rFonts w:ascii="Calibri" w:hAnsi="Calibri" w:cs="Calibri"/>
          <w:sz w:val="24"/>
          <w:szCs w:val="24"/>
        </w:rPr>
      </w:pPr>
      <w:r w:rsidRPr="00C75007">
        <w:rPr>
          <w:rFonts w:ascii="Calibri" w:hAnsi="Calibri" w:cs="Calibri"/>
          <w:sz w:val="24"/>
          <w:szCs w:val="24"/>
        </w:rPr>
        <w:t xml:space="preserve">Throughout the rest of this assignment, you will be creating files to go in the subfolders. (The </w:t>
      </w:r>
      <w:r w:rsidRPr="00C75007">
        <w:rPr>
          <w:rFonts w:ascii="Calibri" w:hAnsi="Calibri" w:cs="Calibri"/>
          <w:i/>
          <w:iCs/>
          <w:sz w:val="24"/>
          <w:szCs w:val="24"/>
        </w:rPr>
        <w:t>Scripts</w:t>
      </w:r>
      <w:r w:rsidRPr="00C75007">
        <w:rPr>
          <w:rFonts w:ascii="Calibri" w:hAnsi="Calibri" w:cs="Calibri"/>
          <w:sz w:val="24"/>
          <w:szCs w:val="24"/>
        </w:rPr>
        <w:t xml:space="preserve"> subfolder will remain empty. This is where we would normally store the R scripts we use for analysis.)</w:t>
      </w:r>
    </w:p>
    <w:p w14:paraId="222663FF" w14:textId="77777777" w:rsidR="00A536A2" w:rsidRPr="00A536A2" w:rsidRDefault="00A536A2" w:rsidP="00C75007">
      <w:pPr>
        <w:pStyle w:val="Heading2"/>
      </w:pPr>
      <w:bookmarkStart w:id="87" w:name="_Toc119328316"/>
      <w:r w:rsidRPr="00A536A2">
        <w:lastRenderedPageBreak/>
        <w:t>3. Download the original data and create data dictionary</w:t>
      </w:r>
      <w:bookmarkEnd w:id="87"/>
    </w:p>
    <w:p w14:paraId="35D700A9" w14:textId="77777777" w:rsidR="00A536A2" w:rsidRPr="00C75007" w:rsidRDefault="00A536A2" w:rsidP="00C75007">
      <w:pPr>
        <w:pStyle w:val="Heading3"/>
        <w:rPr>
          <w:sz w:val="24"/>
          <w:szCs w:val="24"/>
        </w:rPr>
      </w:pPr>
      <w:bookmarkStart w:id="88" w:name="_Toc119328317"/>
      <w:r w:rsidRPr="00C75007">
        <w:rPr>
          <w:sz w:val="24"/>
          <w:szCs w:val="24"/>
        </w:rPr>
        <w:t>About the Study</w:t>
      </w:r>
      <w:bookmarkEnd w:id="88"/>
    </w:p>
    <w:p w14:paraId="144110C4" w14:textId="77777777" w:rsidR="00A536A2" w:rsidRPr="00C75007" w:rsidRDefault="00A536A2" w:rsidP="00C75007">
      <w:pPr>
        <w:ind w:firstLine="360"/>
        <w:rPr>
          <w:rFonts w:ascii="Calibri" w:hAnsi="Calibri" w:cs="Calibri"/>
          <w:sz w:val="24"/>
          <w:szCs w:val="24"/>
        </w:rPr>
      </w:pPr>
      <w:r w:rsidRPr="00C75007">
        <w:rPr>
          <w:rFonts w:ascii="Calibri" w:hAnsi="Calibri" w:cs="Calibri"/>
          <w:sz w:val="24"/>
          <w:szCs w:val="24"/>
        </w:rPr>
        <w:t>Researchers were interested in whether different kinds of music, listened to in differently colored rooms, would influence participants’ relaxation levels. Forty participants were randomly assigned to listen to either classical or heavy metal music for 15 minutes while seated in a room with either blue or red walls. After the 15 minutes, participants were asked to rate their level of relaxation on the following 1-7 scale:</w:t>
      </w:r>
    </w:p>
    <w:p w14:paraId="1F2CD99D" w14:textId="77777777" w:rsidR="00A536A2" w:rsidRPr="00C75007" w:rsidRDefault="00A536A2" w:rsidP="00C75007">
      <w:pPr>
        <w:pStyle w:val="ListParagraph"/>
        <w:numPr>
          <w:ilvl w:val="0"/>
          <w:numId w:val="29"/>
        </w:numPr>
        <w:spacing w:after="160" w:line="259" w:lineRule="auto"/>
        <w:rPr>
          <w:rFonts w:ascii="Calibri" w:hAnsi="Calibri" w:cs="Calibri"/>
        </w:rPr>
      </w:pPr>
      <w:r w:rsidRPr="00C75007">
        <w:rPr>
          <w:rFonts w:ascii="Calibri" w:hAnsi="Calibri" w:cs="Calibri"/>
        </w:rPr>
        <w:t>Not at all relaxed</w:t>
      </w:r>
    </w:p>
    <w:p w14:paraId="16A52E89" w14:textId="77777777" w:rsidR="00A536A2" w:rsidRPr="00C75007" w:rsidRDefault="00A536A2" w:rsidP="00C75007">
      <w:pPr>
        <w:pStyle w:val="ListParagraph"/>
        <w:numPr>
          <w:ilvl w:val="0"/>
          <w:numId w:val="29"/>
        </w:numPr>
        <w:spacing w:after="160" w:line="259" w:lineRule="auto"/>
        <w:rPr>
          <w:rFonts w:ascii="Calibri" w:hAnsi="Calibri" w:cs="Calibri"/>
        </w:rPr>
      </w:pPr>
      <w:r w:rsidRPr="00C75007">
        <w:rPr>
          <w:rFonts w:ascii="Calibri" w:hAnsi="Calibri" w:cs="Calibri"/>
        </w:rPr>
        <w:t>More anxious than relaxed</w:t>
      </w:r>
    </w:p>
    <w:p w14:paraId="59F6F0B8" w14:textId="77777777" w:rsidR="00A536A2" w:rsidRPr="00C75007" w:rsidRDefault="00A536A2" w:rsidP="00C75007">
      <w:pPr>
        <w:pStyle w:val="ListParagraph"/>
        <w:numPr>
          <w:ilvl w:val="0"/>
          <w:numId w:val="29"/>
        </w:numPr>
        <w:spacing w:after="160" w:line="259" w:lineRule="auto"/>
        <w:rPr>
          <w:rFonts w:ascii="Calibri" w:hAnsi="Calibri" w:cs="Calibri"/>
        </w:rPr>
      </w:pPr>
      <w:r w:rsidRPr="00C75007">
        <w:rPr>
          <w:rFonts w:ascii="Calibri" w:hAnsi="Calibri" w:cs="Calibri"/>
        </w:rPr>
        <w:t>Somewhat anxious</w:t>
      </w:r>
    </w:p>
    <w:p w14:paraId="717DB076" w14:textId="77777777" w:rsidR="00A536A2" w:rsidRPr="00C75007" w:rsidRDefault="00A536A2" w:rsidP="00C75007">
      <w:pPr>
        <w:pStyle w:val="ListParagraph"/>
        <w:numPr>
          <w:ilvl w:val="0"/>
          <w:numId w:val="29"/>
        </w:numPr>
        <w:spacing w:after="160" w:line="259" w:lineRule="auto"/>
        <w:rPr>
          <w:rFonts w:ascii="Calibri" w:hAnsi="Calibri" w:cs="Calibri"/>
        </w:rPr>
      </w:pPr>
      <w:r w:rsidRPr="00C75007">
        <w:rPr>
          <w:rFonts w:ascii="Calibri" w:hAnsi="Calibri" w:cs="Calibri"/>
        </w:rPr>
        <w:t>Neutral</w:t>
      </w:r>
    </w:p>
    <w:p w14:paraId="7DE7951A" w14:textId="77777777" w:rsidR="00A536A2" w:rsidRPr="00C75007" w:rsidRDefault="00A536A2" w:rsidP="00C75007">
      <w:pPr>
        <w:pStyle w:val="ListParagraph"/>
        <w:numPr>
          <w:ilvl w:val="0"/>
          <w:numId w:val="29"/>
        </w:numPr>
        <w:spacing w:after="160" w:line="259" w:lineRule="auto"/>
        <w:rPr>
          <w:rFonts w:ascii="Calibri" w:hAnsi="Calibri" w:cs="Calibri"/>
        </w:rPr>
      </w:pPr>
      <w:r w:rsidRPr="00C75007">
        <w:rPr>
          <w:rFonts w:ascii="Calibri" w:hAnsi="Calibri" w:cs="Calibri"/>
        </w:rPr>
        <w:t xml:space="preserve"> Somewhat relaxed</w:t>
      </w:r>
    </w:p>
    <w:p w14:paraId="384FF890" w14:textId="77777777" w:rsidR="00A536A2" w:rsidRPr="00C75007" w:rsidRDefault="00A536A2" w:rsidP="00C75007">
      <w:pPr>
        <w:pStyle w:val="ListParagraph"/>
        <w:numPr>
          <w:ilvl w:val="0"/>
          <w:numId w:val="29"/>
        </w:numPr>
        <w:spacing w:after="160" w:line="259" w:lineRule="auto"/>
        <w:rPr>
          <w:rFonts w:ascii="Calibri" w:hAnsi="Calibri" w:cs="Calibri"/>
        </w:rPr>
      </w:pPr>
      <w:r w:rsidRPr="00C75007">
        <w:rPr>
          <w:rFonts w:ascii="Calibri" w:hAnsi="Calibri" w:cs="Calibri"/>
        </w:rPr>
        <w:t>More relaxed than anxious</w:t>
      </w:r>
    </w:p>
    <w:p w14:paraId="6EFF785D" w14:textId="77777777" w:rsidR="00A536A2" w:rsidRPr="00C75007" w:rsidRDefault="00A536A2" w:rsidP="00C75007">
      <w:pPr>
        <w:pStyle w:val="ListParagraph"/>
        <w:numPr>
          <w:ilvl w:val="0"/>
          <w:numId w:val="29"/>
        </w:numPr>
        <w:spacing w:after="160" w:line="259" w:lineRule="auto"/>
        <w:rPr>
          <w:rFonts w:ascii="Calibri" w:hAnsi="Calibri" w:cs="Calibri"/>
        </w:rPr>
      </w:pPr>
      <w:r w:rsidRPr="00C75007">
        <w:rPr>
          <w:rFonts w:ascii="Calibri" w:hAnsi="Calibri" w:cs="Calibri"/>
        </w:rPr>
        <w:t>Very relaxed</w:t>
      </w:r>
    </w:p>
    <w:p w14:paraId="59B96FA2" w14:textId="77777777" w:rsidR="00A536A2" w:rsidRPr="00C75007" w:rsidRDefault="00A536A2" w:rsidP="00A536A2">
      <w:pPr>
        <w:rPr>
          <w:rFonts w:ascii="Calibri" w:hAnsi="Calibri" w:cs="Calibri"/>
          <w:sz w:val="24"/>
          <w:szCs w:val="24"/>
        </w:rPr>
      </w:pPr>
      <w:r w:rsidRPr="00C75007">
        <w:rPr>
          <w:rFonts w:ascii="Calibri" w:hAnsi="Calibri" w:cs="Calibri"/>
          <w:sz w:val="24"/>
          <w:szCs w:val="24"/>
        </w:rPr>
        <w:t xml:space="preserve">The researchers predicted that listening to classical music would be more relaxing than listening to heavy metal music, and that this effect would be even bigger for participants in a blue room. </w:t>
      </w:r>
    </w:p>
    <w:p w14:paraId="39FC90C3" w14:textId="77777777" w:rsidR="00A536A2" w:rsidRPr="00C75007" w:rsidRDefault="00A536A2" w:rsidP="00C75007">
      <w:pPr>
        <w:pStyle w:val="Heading3"/>
        <w:rPr>
          <w:sz w:val="24"/>
          <w:szCs w:val="24"/>
        </w:rPr>
      </w:pPr>
      <w:bookmarkStart w:id="89" w:name="_Toc119328318"/>
      <w:r w:rsidRPr="00C75007">
        <w:rPr>
          <w:sz w:val="24"/>
          <w:szCs w:val="24"/>
        </w:rPr>
        <w:t>About the Data</w:t>
      </w:r>
      <w:bookmarkEnd w:id="89"/>
    </w:p>
    <w:p w14:paraId="294A6CCC" w14:textId="77777777" w:rsidR="00A536A2" w:rsidRPr="00C75007" w:rsidRDefault="00A536A2" w:rsidP="00C75007">
      <w:pPr>
        <w:ind w:firstLine="720"/>
        <w:rPr>
          <w:rFonts w:ascii="Calibri" w:eastAsia="Times New Roman" w:hAnsi="Calibri" w:cs="Calibri"/>
          <w:sz w:val="24"/>
          <w:szCs w:val="24"/>
        </w:rPr>
      </w:pPr>
      <w:r w:rsidRPr="00C75007">
        <w:rPr>
          <w:rFonts w:ascii="Calibri" w:hAnsi="Calibri" w:cs="Calibri"/>
          <w:sz w:val="24"/>
          <w:szCs w:val="24"/>
        </w:rPr>
        <w:t xml:space="preserve">For every participant, the researchers recorded a participant number, their age, their year in college, the color of the room they were in, the genre of music they listened to, and their mood score. You’ll need to download and inspect these data. You can download the data from a repository we have created on the Open Science Framework (osf.io) website. The page holding the data is </w:t>
      </w:r>
      <w:hyperlink r:id="rId78" w:history="1">
        <w:r w:rsidRPr="00C75007">
          <w:rPr>
            <w:rStyle w:val="Hyperlink"/>
            <w:rFonts w:ascii="Calibri" w:hAnsi="Calibri" w:cs="Calibri"/>
            <w:sz w:val="24"/>
            <w:szCs w:val="24"/>
          </w:rPr>
          <w:t xml:space="preserve">here </w:t>
        </w:r>
        <w:r w:rsidRPr="00C75007">
          <w:rPr>
            <w:rStyle w:val="Hyperlink"/>
            <w:rFonts w:ascii="Calibri" w:hAnsi="Calibri" w:cs="Calibri"/>
            <w:noProof/>
            <w:sz w:val="24"/>
            <w:szCs w:val="24"/>
          </w:rPr>
          <w:drawing>
            <wp:inline distT="0" distB="0" distL="0" distR="0" wp14:anchorId="112E1F09" wp14:editId="31695EF5">
              <wp:extent cx="182880" cy="1828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hyperlink>
      <w:r w:rsidRPr="00C75007">
        <w:rPr>
          <w:rFonts w:ascii="Calibri" w:hAnsi="Calibri" w:cs="Calibri"/>
          <w:sz w:val="24"/>
          <w:szCs w:val="24"/>
        </w:rPr>
        <w:t>.</w:t>
      </w:r>
      <w:r w:rsidRPr="00C75007">
        <w:rPr>
          <w:rFonts w:ascii="Calibri" w:eastAsia="Times New Roman" w:hAnsi="Calibri" w:cs="Calibri"/>
          <w:sz w:val="24"/>
          <w:szCs w:val="24"/>
        </w:rPr>
        <w:t xml:space="preserve"> </w:t>
      </w:r>
      <w:r w:rsidRPr="00C75007">
        <w:rPr>
          <w:rFonts w:ascii="Calibri" w:hAnsi="Calibri" w:cs="Calibri"/>
          <w:sz w:val="24"/>
          <w:szCs w:val="24"/>
        </w:rPr>
        <w:t xml:space="preserve">The data are stored in a PDF. After you download the PDF, move it to the </w:t>
      </w:r>
      <w:proofErr w:type="spellStart"/>
      <w:r w:rsidRPr="00C75007">
        <w:rPr>
          <w:rFonts w:ascii="Calibri" w:hAnsi="Calibri" w:cs="Calibri"/>
          <w:i/>
          <w:iCs/>
          <w:sz w:val="24"/>
          <w:szCs w:val="24"/>
        </w:rPr>
        <w:t>OriginalData</w:t>
      </w:r>
      <w:proofErr w:type="spellEnd"/>
      <w:r w:rsidRPr="00C75007">
        <w:rPr>
          <w:rFonts w:ascii="Calibri" w:hAnsi="Calibri" w:cs="Calibri"/>
          <w:sz w:val="24"/>
          <w:szCs w:val="24"/>
        </w:rPr>
        <w:t xml:space="preserve"> folder that you created in Step 2.</w:t>
      </w:r>
    </w:p>
    <w:p w14:paraId="273C8D6D" w14:textId="1696CF94" w:rsidR="00A536A2" w:rsidRPr="00C75007" w:rsidRDefault="00A536A2" w:rsidP="00C75007">
      <w:pPr>
        <w:pStyle w:val="Heading3"/>
        <w:rPr>
          <w:sz w:val="24"/>
          <w:szCs w:val="24"/>
        </w:rPr>
      </w:pPr>
      <w:bookmarkStart w:id="90" w:name="_Toc119328319"/>
      <w:bookmarkStart w:id="91" w:name="_Hlk119310516"/>
      <w:r w:rsidRPr="00C75007">
        <w:rPr>
          <w:sz w:val="24"/>
          <w:szCs w:val="24"/>
        </w:rPr>
        <w:t>Create a data dictionary for the original data</w:t>
      </w:r>
      <w:bookmarkEnd w:id="90"/>
    </w:p>
    <w:p w14:paraId="590A54BB" w14:textId="77777777" w:rsidR="00A536A2" w:rsidRPr="00C75007" w:rsidRDefault="00A536A2" w:rsidP="00C75007">
      <w:pPr>
        <w:ind w:firstLine="360"/>
        <w:rPr>
          <w:rFonts w:ascii="Calibri" w:hAnsi="Calibri" w:cs="Calibri"/>
          <w:sz w:val="24"/>
          <w:szCs w:val="24"/>
        </w:rPr>
      </w:pPr>
      <w:r w:rsidRPr="00C75007">
        <w:rPr>
          <w:rFonts w:ascii="Calibri" w:hAnsi="Calibri" w:cs="Calibri"/>
          <w:sz w:val="24"/>
          <w:szCs w:val="24"/>
        </w:rPr>
        <w:t>The next step is to create a data dictionary file to accompany the original data file. The data dictionary file provides information like variable definitions and coding, sampling methods, and anything else a user would need to know to work with and interpret the data appropriately. In an electronic document (Word, Google Docs, Pages, etc.), provide the following information:</w:t>
      </w:r>
    </w:p>
    <w:p w14:paraId="7C61645E" w14:textId="77777777" w:rsidR="00A536A2" w:rsidRPr="00C75007" w:rsidRDefault="00A536A2" w:rsidP="00A536A2">
      <w:pPr>
        <w:pStyle w:val="ListParagraph"/>
        <w:numPr>
          <w:ilvl w:val="0"/>
          <w:numId w:val="26"/>
        </w:numPr>
        <w:spacing w:after="160" w:line="259" w:lineRule="auto"/>
        <w:rPr>
          <w:rFonts w:ascii="Calibri" w:hAnsi="Calibri" w:cs="Calibri"/>
        </w:rPr>
      </w:pPr>
      <w:r w:rsidRPr="00C75007">
        <w:rPr>
          <w:rFonts w:ascii="Calibri" w:hAnsi="Calibri" w:cs="Calibri"/>
        </w:rPr>
        <w:t xml:space="preserve">The source from which you obtained the data. In this case, that would be URL from which the data were downloaded. </w:t>
      </w:r>
    </w:p>
    <w:p w14:paraId="3F547391" w14:textId="77777777" w:rsidR="00A536A2" w:rsidRPr="00C75007" w:rsidRDefault="00A536A2" w:rsidP="00A536A2">
      <w:pPr>
        <w:pStyle w:val="ListParagraph"/>
        <w:numPr>
          <w:ilvl w:val="0"/>
          <w:numId w:val="26"/>
        </w:numPr>
        <w:spacing w:after="160" w:line="259" w:lineRule="auto"/>
        <w:rPr>
          <w:rFonts w:ascii="Calibri" w:hAnsi="Calibri" w:cs="Calibri"/>
        </w:rPr>
      </w:pPr>
      <w:r w:rsidRPr="00C75007">
        <w:rPr>
          <w:rFonts w:ascii="Calibri" w:hAnsi="Calibri" w:cs="Calibri"/>
        </w:rPr>
        <w:t>The date on which you downloaded the original data file.</w:t>
      </w:r>
    </w:p>
    <w:p w14:paraId="25E2609D" w14:textId="77777777" w:rsidR="00A536A2" w:rsidRPr="00C75007" w:rsidRDefault="00A536A2" w:rsidP="00A536A2">
      <w:pPr>
        <w:pStyle w:val="ListParagraph"/>
        <w:numPr>
          <w:ilvl w:val="0"/>
          <w:numId w:val="26"/>
        </w:numPr>
        <w:spacing w:after="160" w:line="259" w:lineRule="auto"/>
        <w:rPr>
          <w:rFonts w:ascii="Calibri" w:hAnsi="Calibri" w:cs="Calibri"/>
        </w:rPr>
      </w:pPr>
      <w:r w:rsidRPr="00C75007">
        <w:rPr>
          <w:rFonts w:ascii="Calibri" w:hAnsi="Calibri" w:cs="Calibri"/>
        </w:rPr>
        <w:t>A brief (1-2 sentence) summary of the research that produced the data.</w:t>
      </w:r>
    </w:p>
    <w:p w14:paraId="78A11FD4" w14:textId="77777777" w:rsidR="00A536A2" w:rsidRPr="00C75007" w:rsidRDefault="00A536A2" w:rsidP="00A536A2">
      <w:pPr>
        <w:pStyle w:val="ListParagraph"/>
        <w:numPr>
          <w:ilvl w:val="0"/>
          <w:numId w:val="26"/>
        </w:numPr>
        <w:spacing w:after="160" w:line="259" w:lineRule="auto"/>
        <w:rPr>
          <w:rFonts w:ascii="Calibri" w:hAnsi="Calibri" w:cs="Calibri"/>
        </w:rPr>
      </w:pPr>
      <w:r w:rsidRPr="00C75007">
        <w:rPr>
          <w:rFonts w:ascii="Calibri" w:hAnsi="Calibri" w:cs="Calibri"/>
        </w:rPr>
        <w:t>The following information for each variable:</w:t>
      </w:r>
    </w:p>
    <w:p w14:paraId="584EFC14" w14:textId="77777777" w:rsidR="00A536A2" w:rsidRPr="00C75007" w:rsidRDefault="00A536A2" w:rsidP="00A536A2">
      <w:pPr>
        <w:pStyle w:val="ListParagraph"/>
        <w:numPr>
          <w:ilvl w:val="1"/>
          <w:numId w:val="26"/>
        </w:numPr>
        <w:spacing w:after="160" w:line="259" w:lineRule="auto"/>
        <w:rPr>
          <w:rFonts w:ascii="Calibri" w:hAnsi="Calibri" w:cs="Calibri"/>
        </w:rPr>
      </w:pPr>
      <w:proofErr w:type="gramStart"/>
      <w:r w:rsidRPr="00C75007">
        <w:rPr>
          <w:rFonts w:ascii="Calibri" w:hAnsi="Calibri" w:cs="Calibri"/>
        </w:rPr>
        <w:t>name;</w:t>
      </w:r>
      <w:proofErr w:type="gramEnd"/>
    </w:p>
    <w:p w14:paraId="6929730A" w14:textId="77777777" w:rsidR="00A536A2" w:rsidRPr="00C75007" w:rsidRDefault="00A536A2" w:rsidP="00A536A2">
      <w:pPr>
        <w:pStyle w:val="ListParagraph"/>
        <w:numPr>
          <w:ilvl w:val="1"/>
          <w:numId w:val="26"/>
        </w:numPr>
        <w:spacing w:after="160" w:line="259" w:lineRule="auto"/>
        <w:rPr>
          <w:rFonts w:ascii="Calibri" w:hAnsi="Calibri" w:cs="Calibri"/>
        </w:rPr>
      </w:pPr>
      <w:r w:rsidRPr="00C75007">
        <w:rPr>
          <w:rFonts w:ascii="Calibri" w:hAnsi="Calibri" w:cs="Calibri"/>
        </w:rPr>
        <w:t xml:space="preserve">a definition/description, including units and level of </w:t>
      </w:r>
      <w:proofErr w:type="gramStart"/>
      <w:r w:rsidRPr="00C75007">
        <w:rPr>
          <w:rFonts w:ascii="Calibri" w:hAnsi="Calibri" w:cs="Calibri"/>
        </w:rPr>
        <w:t>measurement;</w:t>
      </w:r>
      <w:proofErr w:type="gramEnd"/>
    </w:p>
    <w:p w14:paraId="762F366C" w14:textId="77777777" w:rsidR="00A536A2" w:rsidRPr="00C75007" w:rsidRDefault="00A536A2" w:rsidP="00A536A2">
      <w:pPr>
        <w:pStyle w:val="ListParagraph"/>
        <w:numPr>
          <w:ilvl w:val="1"/>
          <w:numId w:val="26"/>
        </w:numPr>
        <w:spacing w:after="160" w:line="259" w:lineRule="auto"/>
        <w:rPr>
          <w:rFonts w:ascii="Calibri" w:hAnsi="Calibri" w:cs="Calibri"/>
        </w:rPr>
      </w:pPr>
      <w:r w:rsidRPr="00C75007">
        <w:rPr>
          <w:rFonts w:ascii="Calibri" w:hAnsi="Calibri" w:cs="Calibri"/>
        </w:rPr>
        <w:t xml:space="preserve">an explanation of the coding </w:t>
      </w:r>
      <w:proofErr w:type="gramStart"/>
      <w:r w:rsidRPr="00C75007">
        <w:rPr>
          <w:rFonts w:ascii="Calibri" w:hAnsi="Calibri" w:cs="Calibri"/>
        </w:rPr>
        <w:t>scheme, if</w:t>
      </w:r>
      <w:proofErr w:type="gramEnd"/>
      <w:r w:rsidRPr="00C75007">
        <w:rPr>
          <w:rFonts w:ascii="Calibri" w:hAnsi="Calibri" w:cs="Calibri"/>
        </w:rPr>
        <w:t xml:space="preserve"> it is not obvious.</w:t>
      </w:r>
    </w:p>
    <w:p w14:paraId="0C47CDBD" w14:textId="77777777" w:rsidR="00A536A2" w:rsidRPr="00C75007" w:rsidRDefault="00A536A2" w:rsidP="00A536A2">
      <w:pPr>
        <w:rPr>
          <w:rFonts w:ascii="Calibri" w:hAnsi="Calibri" w:cs="Calibri"/>
          <w:sz w:val="24"/>
          <w:szCs w:val="24"/>
        </w:rPr>
      </w:pPr>
      <w:r w:rsidRPr="00C75007">
        <w:rPr>
          <w:rFonts w:ascii="Calibri" w:hAnsi="Calibri" w:cs="Calibri"/>
          <w:sz w:val="24"/>
          <w:szCs w:val="24"/>
        </w:rPr>
        <w:t xml:space="preserve">Save/export your data dictionary file as a PDF with the name </w:t>
      </w:r>
      <w:proofErr w:type="spellStart"/>
      <w:r w:rsidRPr="00C75007">
        <w:rPr>
          <w:rFonts w:ascii="Calibri" w:eastAsia="Times New Roman" w:hAnsi="Calibri" w:cs="Calibri"/>
          <w:i/>
          <w:iCs/>
          <w:sz w:val="24"/>
          <w:szCs w:val="24"/>
        </w:rPr>
        <w:t>OriginalDataDictionary</w:t>
      </w:r>
      <w:proofErr w:type="spellEnd"/>
      <w:r w:rsidRPr="00C75007">
        <w:rPr>
          <w:rFonts w:ascii="Calibri" w:hAnsi="Calibri" w:cs="Calibri"/>
          <w:sz w:val="24"/>
          <w:szCs w:val="24"/>
        </w:rPr>
        <w:t xml:space="preserve">. Save this PDF file to the </w:t>
      </w:r>
      <w:proofErr w:type="spellStart"/>
      <w:r w:rsidRPr="00C75007">
        <w:rPr>
          <w:rFonts w:ascii="Calibri" w:eastAsia="Times New Roman" w:hAnsi="Calibri" w:cs="Calibri"/>
          <w:i/>
          <w:iCs/>
          <w:sz w:val="24"/>
          <w:szCs w:val="24"/>
        </w:rPr>
        <w:t>OriginalData</w:t>
      </w:r>
      <w:proofErr w:type="spellEnd"/>
      <w:r w:rsidRPr="00C75007">
        <w:rPr>
          <w:rFonts w:ascii="Calibri" w:hAnsi="Calibri" w:cs="Calibri"/>
          <w:i/>
          <w:iCs/>
          <w:sz w:val="24"/>
          <w:szCs w:val="24"/>
        </w:rPr>
        <w:t xml:space="preserve"> </w:t>
      </w:r>
      <w:r w:rsidRPr="00C75007">
        <w:rPr>
          <w:rFonts w:ascii="Calibri" w:hAnsi="Calibri" w:cs="Calibri"/>
          <w:sz w:val="24"/>
          <w:szCs w:val="24"/>
        </w:rPr>
        <w:t>subfolder you created in Step 2. There will now be two items in this folder: the original data (the PDF file) and the data dictionary.</w:t>
      </w:r>
    </w:p>
    <w:p w14:paraId="39AC92EB" w14:textId="22E7D53E" w:rsidR="00A536A2" w:rsidRPr="00A536A2" w:rsidRDefault="00C75007" w:rsidP="00C75007">
      <w:pPr>
        <w:pStyle w:val="Heading2"/>
      </w:pPr>
      <w:bookmarkStart w:id="92" w:name="_Toc119328320"/>
      <w:bookmarkEnd w:id="91"/>
      <w:r>
        <w:lastRenderedPageBreak/>
        <w:t>4</w:t>
      </w:r>
      <w:r w:rsidR="00A536A2" w:rsidRPr="00A536A2">
        <w:t>. Create the analysis data by transferring the original data into a spreadsheet</w:t>
      </w:r>
      <w:bookmarkEnd w:id="92"/>
    </w:p>
    <w:p w14:paraId="2C8D113F" w14:textId="77777777" w:rsidR="00A536A2" w:rsidRPr="00C75007" w:rsidRDefault="00A536A2" w:rsidP="00C75007">
      <w:pPr>
        <w:ind w:firstLine="720"/>
        <w:rPr>
          <w:rFonts w:ascii="Calibri" w:hAnsi="Calibri" w:cs="Calibri"/>
          <w:sz w:val="24"/>
          <w:szCs w:val="24"/>
        </w:rPr>
      </w:pPr>
      <w:r w:rsidRPr="00C75007">
        <w:rPr>
          <w:rFonts w:ascii="Calibri" w:hAnsi="Calibri" w:cs="Calibri"/>
          <w:sz w:val="24"/>
          <w:szCs w:val="24"/>
        </w:rPr>
        <w:t>Most software programs require that the data be organized inside a table or spreadsheet. The most compatible file type across different programs is a Comma Separated Values file (or .csv). These can be created and saved in software like Excel or in an online app like Google Sheets.</w:t>
      </w:r>
    </w:p>
    <w:p w14:paraId="3ADB697D" w14:textId="77777777" w:rsidR="00A536A2" w:rsidRPr="00C75007" w:rsidRDefault="00A536A2" w:rsidP="00C75007">
      <w:pPr>
        <w:pStyle w:val="Heading3"/>
        <w:rPr>
          <w:sz w:val="24"/>
          <w:szCs w:val="24"/>
        </w:rPr>
      </w:pPr>
      <w:bookmarkStart w:id="93" w:name="_Toc119328321"/>
      <w:r w:rsidRPr="00C75007">
        <w:rPr>
          <w:sz w:val="24"/>
          <w:szCs w:val="24"/>
        </w:rPr>
        <w:t>Familiarize Yourself with the Data</w:t>
      </w:r>
      <w:bookmarkEnd w:id="93"/>
    </w:p>
    <w:p w14:paraId="0E6AC4D1" w14:textId="77777777" w:rsidR="00A536A2" w:rsidRPr="00C75007" w:rsidRDefault="00A536A2" w:rsidP="00C75007">
      <w:pPr>
        <w:ind w:firstLine="720"/>
        <w:rPr>
          <w:rFonts w:ascii="Calibri" w:hAnsi="Calibri" w:cs="Calibri"/>
          <w:sz w:val="24"/>
          <w:szCs w:val="24"/>
        </w:rPr>
      </w:pPr>
      <w:r w:rsidRPr="00C75007">
        <w:rPr>
          <w:rFonts w:ascii="Calibri" w:hAnsi="Calibri" w:cs="Calibri"/>
          <w:sz w:val="24"/>
          <w:szCs w:val="24"/>
        </w:rPr>
        <w:t xml:space="preserve">Open the PDF of the </w:t>
      </w:r>
      <w:proofErr w:type="spellStart"/>
      <w:r w:rsidRPr="00C75007">
        <w:rPr>
          <w:rFonts w:ascii="Calibri" w:hAnsi="Calibri" w:cs="Calibri"/>
          <w:i/>
          <w:iCs/>
          <w:sz w:val="24"/>
          <w:szCs w:val="24"/>
        </w:rPr>
        <w:t>OriginalData</w:t>
      </w:r>
      <w:proofErr w:type="spellEnd"/>
      <w:r w:rsidRPr="00C75007">
        <w:rPr>
          <w:rFonts w:ascii="Calibri" w:hAnsi="Calibri" w:cs="Calibri"/>
          <w:sz w:val="24"/>
          <w:szCs w:val="24"/>
        </w:rPr>
        <w:t>. Each participant’s data is separated from the next by a line. Ask yourself – how many variables are there for each participant? This is the number of columns you will have in your dataset. Which variables are nominal and will need to be coded? What codes will you use?</w:t>
      </w:r>
    </w:p>
    <w:p w14:paraId="310D48B0" w14:textId="77777777" w:rsidR="00A536A2" w:rsidRPr="00C75007" w:rsidRDefault="00A536A2" w:rsidP="00C75007">
      <w:pPr>
        <w:pStyle w:val="Heading3"/>
        <w:rPr>
          <w:sz w:val="24"/>
          <w:szCs w:val="24"/>
        </w:rPr>
      </w:pPr>
      <w:bookmarkStart w:id="94" w:name="_Toc119328322"/>
      <w:r w:rsidRPr="00C75007">
        <w:rPr>
          <w:sz w:val="24"/>
          <w:szCs w:val="24"/>
        </w:rPr>
        <w:t>Put the Data into a Spreadsheet</w:t>
      </w:r>
      <w:bookmarkEnd w:id="94"/>
    </w:p>
    <w:p w14:paraId="65AA5BB5" w14:textId="77777777" w:rsidR="00A536A2" w:rsidRPr="00C75007" w:rsidRDefault="00A536A2" w:rsidP="00C75007">
      <w:pPr>
        <w:pStyle w:val="ListParagraph"/>
        <w:numPr>
          <w:ilvl w:val="0"/>
          <w:numId w:val="30"/>
        </w:numPr>
        <w:spacing w:after="160" w:line="259" w:lineRule="auto"/>
        <w:rPr>
          <w:rFonts w:ascii="Calibri" w:hAnsi="Calibri" w:cs="Calibri"/>
        </w:rPr>
      </w:pPr>
      <w:r w:rsidRPr="00C75007">
        <w:rPr>
          <w:rFonts w:ascii="Calibri" w:hAnsi="Calibri" w:cs="Calibri"/>
        </w:rPr>
        <w:t>Open a new spreadsheet in your preferred spreadsheet software (e.g., Excel, Google Sheets, Numbers).</w:t>
      </w:r>
    </w:p>
    <w:p w14:paraId="538D0B70" w14:textId="77777777" w:rsidR="00A536A2" w:rsidRPr="00C75007" w:rsidRDefault="00A536A2" w:rsidP="00C75007">
      <w:pPr>
        <w:pStyle w:val="ListParagraph"/>
        <w:numPr>
          <w:ilvl w:val="0"/>
          <w:numId w:val="30"/>
        </w:numPr>
        <w:spacing w:after="160" w:line="259" w:lineRule="auto"/>
        <w:rPr>
          <w:rFonts w:ascii="Calibri" w:hAnsi="Calibri" w:cs="Calibri"/>
        </w:rPr>
      </w:pPr>
      <w:r w:rsidRPr="00C75007">
        <w:rPr>
          <w:rFonts w:ascii="Calibri" w:hAnsi="Calibri" w:cs="Calibri"/>
        </w:rPr>
        <w:t xml:space="preserve">In your spreadsheet file, create a column for each variable with a short, easy-to-understand variable name in the top row. Remember the best practices for naming and coding variables described above. </w:t>
      </w:r>
    </w:p>
    <w:p w14:paraId="64FCBBF9" w14:textId="77777777" w:rsidR="00A536A2" w:rsidRPr="00C75007" w:rsidRDefault="00A536A2" w:rsidP="00C75007">
      <w:pPr>
        <w:pStyle w:val="ListParagraph"/>
        <w:numPr>
          <w:ilvl w:val="0"/>
          <w:numId w:val="30"/>
        </w:numPr>
        <w:spacing w:after="160" w:line="259" w:lineRule="auto"/>
        <w:rPr>
          <w:rFonts w:ascii="Calibri" w:hAnsi="Calibri" w:cs="Calibri"/>
        </w:rPr>
      </w:pPr>
      <w:r w:rsidRPr="00C75007">
        <w:rPr>
          <w:rFonts w:ascii="Calibri" w:hAnsi="Calibri" w:cs="Calibri"/>
        </w:rPr>
        <w:t>Under the top row, every row of data will represent one participant. Carefully type in the data for each variable, one participant at a time. In other words, for Participant 1, you would enter 1 in the first column, 22 in the second column, 4 in the third column, your code for “blue room” in the fourth column, your code for “classical music” in the fifth column, and 5 in the last column.</w:t>
      </w:r>
    </w:p>
    <w:p w14:paraId="4EC43C10" w14:textId="77777777" w:rsidR="00A536A2" w:rsidRPr="00C75007" w:rsidRDefault="00A536A2" w:rsidP="00C75007">
      <w:pPr>
        <w:pStyle w:val="ListParagraph"/>
        <w:numPr>
          <w:ilvl w:val="0"/>
          <w:numId w:val="30"/>
        </w:numPr>
        <w:spacing w:after="160" w:line="259" w:lineRule="auto"/>
        <w:rPr>
          <w:rFonts w:ascii="Calibri" w:hAnsi="Calibri" w:cs="Calibri"/>
        </w:rPr>
      </w:pPr>
      <w:r w:rsidRPr="00C75007">
        <w:rPr>
          <w:rFonts w:ascii="Calibri" w:hAnsi="Calibri" w:cs="Calibri"/>
        </w:rPr>
        <w:t>Follow these same steps for the rest of the participants.</w:t>
      </w:r>
    </w:p>
    <w:p w14:paraId="59410E46" w14:textId="77777777" w:rsidR="00A536A2" w:rsidRPr="00C75007" w:rsidRDefault="00A536A2" w:rsidP="00C75007">
      <w:pPr>
        <w:pStyle w:val="Heading3"/>
        <w:rPr>
          <w:sz w:val="24"/>
          <w:szCs w:val="24"/>
        </w:rPr>
      </w:pPr>
      <w:bookmarkStart w:id="95" w:name="_Toc119328323"/>
      <w:r w:rsidRPr="00C75007">
        <w:rPr>
          <w:sz w:val="24"/>
          <w:szCs w:val="24"/>
        </w:rPr>
        <w:t>Saving the Dataset</w:t>
      </w:r>
      <w:bookmarkEnd w:id="95"/>
    </w:p>
    <w:p w14:paraId="2FCD72D1" w14:textId="77777777" w:rsidR="00A536A2" w:rsidRPr="00C75007" w:rsidRDefault="00A536A2" w:rsidP="00C75007">
      <w:pPr>
        <w:ind w:left="720"/>
        <w:rPr>
          <w:rFonts w:ascii="Calibri" w:hAnsi="Calibri" w:cs="Calibri"/>
          <w:sz w:val="24"/>
          <w:szCs w:val="24"/>
        </w:rPr>
      </w:pPr>
      <w:r w:rsidRPr="00C75007">
        <w:rPr>
          <w:rFonts w:ascii="Calibri" w:hAnsi="Calibri" w:cs="Calibri"/>
          <w:sz w:val="24"/>
          <w:szCs w:val="24"/>
        </w:rPr>
        <w:t xml:space="preserve">Once you have entered all the data, double-check that you’ve entered them correctly! This step can seem tedious or </w:t>
      </w:r>
      <w:proofErr w:type="gramStart"/>
      <w:r w:rsidRPr="00C75007">
        <w:rPr>
          <w:rFonts w:ascii="Calibri" w:hAnsi="Calibri" w:cs="Calibri"/>
          <w:sz w:val="24"/>
          <w:szCs w:val="24"/>
        </w:rPr>
        <w:t>silly, but</w:t>
      </w:r>
      <w:proofErr w:type="gramEnd"/>
      <w:r w:rsidRPr="00C75007">
        <w:rPr>
          <w:rFonts w:ascii="Calibri" w:hAnsi="Calibri" w:cs="Calibri"/>
          <w:sz w:val="24"/>
          <w:szCs w:val="24"/>
        </w:rPr>
        <w:t xml:space="preserve"> is critical to ensuring the integrity of your data. After you’ve double (or triple!)-checked the data, save/export the dataset as a Comma Separated Values (.csv) file. You may receive a warning that saving a spreadsheet as this type of file will result in loss of information – ignore this message </w:t>
      </w:r>
      <w:r w:rsidRPr="00C75007">
        <w:rPr>
          <mc:AlternateContent>
            <mc:Choice Requires="w16se">
              <w:rFonts w:ascii="Calibri" w:hAnsi="Calibri" w:cs="Calibr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C75007">
        <w:rPr>
          <w:rFonts w:ascii="Calibri" w:hAnsi="Calibri" w:cs="Calibri"/>
          <w:sz w:val="24"/>
          <w:szCs w:val="24"/>
        </w:rPr>
        <w:t xml:space="preserve"> Save the dataset as Lab1.csv in the </w:t>
      </w:r>
      <w:proofErr w:type="spellStart"/>
      <w:r w:rsidRPr="00C75007">
        <w:rPr>
          <w:rFonts w:ascii="Calibri" w:hAnsi="Calibri" w:cs="Calibri"/>
          <w:i/>
          <w:iCs/>
          <w:sz w:val="24"/>
          <w:szCs w:val="24"/>
        </w:rPr>
        <w:t>AnalysisData</w:t>
      </w:r>
      <w:proofErr w:type="spellEnd"/>
      <w:r w:rsidRPr="00C75007">
        <w:rPr>
          <w:rFonts w:ascii="Calibri" w:hAnsi="Calibri" w:cs="Calibri"/>
          <w:sz w:val="24"/>
          <w:szCs w:val="24"/>
        </w:rPr>
        <w:t xml:space="preserve"> subfolder you created in Step 2.</w:t>
      </w:r>
    </w:p>
    <w:p w14:paraId="77BA782A" w14:textId="77777777" w:rsidR="00A536A2" w:rsidRPr="00A536A2" w:rsidRDefault="00A536A2" w:rsidP="00C75007">
      <w:pPr>
        <w:pStyle w:val="Heading2"/>
      </w:pPr>
      <w:bookmarkStart w:id="96" w:name="_Toc119328324"/>
      <w:r w:rsidRPr="00A536A2">
        <w:t>5. Create a data dictionary for your analysis data</w:t>
      </w:r>
      <w:bookmarkEnd w:id="96"/>
    </w:p>
    <w:p w14:paraId="47A0E4F5" w14:textId="77777777" w:rsidR="00A536A2" w:rsidRPr="00C75007" w:rsidRDefault="00A536A2" w:rsidP="00C75007">
      <w:pPr>
        <w:ind w:firstLine="360"/>
        <w:rPr>
          <w:rFonts w:ascii="Calibri" w:hAnsi="Calibri" w:cs="Calibri"/>
          <w:sz w:val="24"/>
          <w:szCs w:val="24"/>
        </w:rPr>
      </w:pPr>
      <w:r w:rsidRPr="00C75007">
        <w:rPr>
          <w:rFonts w:ascii="Calibri" w:hAnsi="Calibri" w:cs="Calibri"/>
          <w:sz w:val="24"/>
          <w:szCs w:val="24"/>
        </w:rPr>
        <w:t>The next step is to create a dictionary for your analysis data. In an electronic document (Word, Google Docs, Pages, etc.), create a list of variables included in your analysis data csv. The variables you list should correspond to the names in the top row of your data. For each one, provide any information that another person might need to understand what the data mean. This should include, for each variable:</w:t>
      </w:r>
    </w:p>
    <w:p w14:paraId="027C7508" w14:textId="77777777" w:rsidR="00A536A2" w:rsidRPr="00C75007" w:rsidRDefault="00A536A2" w:rsidP="00A536A2">
      <w:pPr>
        <w:pStyle w:val="ListParagraph"/>
        <w:numPr>
          <w:ilvl w:val="0"/>
          <w:numId w:val="26"/>
        </w:numPr>
        <w:spacing w:after="160" w:line="259" w:lineRule="auto"/>
        <w:rPr>
          <w:rFonts w:ascii="Calibri" w:hAnsi="Calibri" w:cs="Calibri"/>
        </w:rPr>
      </w:pPr>
      <w:bookmarkStart w:id="97" w:name="OLE_LINK27"/>
      <w:r w:rsidRPr="00C75007">
        <w:rPr>
          <w:rFonts w:ascii="Calibri" w:hAnsi="Calibri" w:cs="Calibri"/>
        </w:rPr>
        <w:t xml:space="preserve">a definition/description, including units and level of </w:t>
      </w:r>
      <w:proofErr w:type="gramStart"/>
      <w:r w:rsidRPr="00C75007">
        <w:rPr>
          <w:rFonts w:ascii="Calibri" w:hAnsi="Calibri" w:cs="Calibri"/>
        </w:rPr>
        <w:t>measurement;</w:t>
      </w:r>
      <w:bookmarkEnd w:id="97"/>
      <w:proofErr w:type="gramEnd"/>
    </w:p>
    <w:p w14:paraId="7BA26834" w14:textId="77777777" w:rsidR="00A536A2" w:rsidRPr="00C75007" w:rsidRDefault="00A536A2" w:rsidP="00A536A2">
      <w:pPr>
        <w:pStyle w:val="ListParagraph"/>
        <w:numPr>
          <w:ilvl w:val="0"/>
          <w:numId w:val="26"/>
        </w:numPr>
        <w:spacing w:after="160" w:line="259" w:lineRule="auto"/>
        <w:rPr>
          <w:rFonts w:ascii="Calibri" w:hAnsi="Calibri" w:cs="Calibri"/>
        </w:rPr>
      </w:pPr>
      <w:r w:rsidRPr="00C75007">
        <w:rPr>
          <w:rFonts w:ascii="Calibri" w:hAnsi="Calibri" w:cs="Calibri"/>
        </w:rPr>
        <w:t xml:space="preserve">an explanation of the coding </w:t>
      </w:r>
      <w:proofErr w:type="gramStart"/>
      <w:r w:rsidRPr="00C75007">
        <w:rPr>
          <w:rFonts w:ascii="Calibri" w:hAnsi="Calibri" w:cs="Calibri"/>
        </w:rPr>
        <w:t>scheme</w:t>
      </w:r>
      <w:bookmarkStart w:id="98" w:name="OLE_LINK23"/>
      <w:r w:rsidRPr="00C75007">
        <w:rPr>
          <w:rFonts w:ascii="Calibri" w:hAnsi="Calibri" w:cs="Calibri"/>
        </w:rPr>
        <w:t>, if</w:t>
      </w:r>
      <w:proofErr w:type="gramEnd"/>
      <w:r w:rsidRPr="00C75007">
        <w:rPr>
          <w:rFonts w:ascii="Calibri" w:hAnsi="Calibri" w:cs="Calibri"/>
        </w:rPr>
        <w:t xml:space="preserve"> it is not obvious</w:t>
      </w:r>
      <w:bookmarkEnd w:id="98"/>
      <w:r w:rsidRPr="00C75007">
        <w:rPr>
          <w:rFonts w:ascii="Calibri" w:hAnsi="Calibri" w:cs="Calibri"/>
        </w:rPr>
        <w:t>.</w:t>
      </w:r>
    </w:p>
    <w:p w14:paraId="20848ADB" w14:textId="77777777" w:rsidR="00A536A2" w:rsidRPr="00C75007" w:rsidRDefault="00A536A2" w:rsidP="00A536A2">
      <w:pPr>
        <w:rPr>
          <w:rFonts w:ascii="Calibri" w:hAnsi="Calibri" w:cs="Calibri"/>
          <w:sz w:val="24"/>
          <w:szCs w:val="24"/>
        </w:rPr>
      </w:pPr>
      <w:r w:rsidRPr="00C75007">
        <w:rPr>
          <w:rFonts w:ascii="Calibri" w:hAnsi="Calibri" w:cs="Calibri"/>
          <w:sz w:val="24"/>
          <w:szCs w:val="24"/>
        </w:rPr>
        <w:t xml:space="preserve">You’ll notice that some of the information you are providing in the analysis data dictionary is the same as you provided in the original data dictionary. That’s fine. The two data sets are for different purposes, and a person who reads one data dictionary might not read the other one. </w:t>
      </w:r>
    </w:p>
    <w:p w14:paraId="17CFB69F" w14:textId="77777777" w:rsidR="00A536A2" w:rsidRPr="00C75007" w:rsidRDefault="00A536A2" w:rsidP="00A536A2">
      <w:pPr>
        <w:rPr>
          <w:rFonts w:ascii="Calibri" w:hAnsi="Calibri" w:cs="Calibri"/>
          <w:sz w:val="24"/>
          <w:szCs w:val="24"/>
        </w:rPr>
      </w:pPr>
      <w:r w:rsidRPr="00C75007">
        <w:rPr>
          <w:rFonts w:ascii="Calibri" w:hAnsi="Calibri" w:cs="Calibri"/>
          <w:sz w:val="24"/>
          <w:szCs w:val="24"/>
        </w:rPr>
        <w:t xml:space="preserve">Save/export your file as a PDF file. Save this PDF file with the name </w:t>
      </w:r>
      <w:proofErr w:type="spellStart"/>
      <w:r w:rsidRPr="00C75007">
        <w:rPr>
          <w:rFonts w:ascii="Calibri" w:hAnsi="Calibri" w:cs="Calibri"/>
          <w:i/>
          <w:iCs/>
          <w:sz w:val="24"/>
          <w:szCs w:val="24"/>
        </w:rPr>
        <w:t>AnalysisDataDictionary</w:t>
      </w:r>
      <w:proofErr w:type="spellEnd"/>
      <w:r w:rsidRPr="00C75007">
        <w:rPr>
          <w:rFonts w:ascii="Calibri" w:hAnsi="Calibri" w:cs="Calibri"/>
          <w:sz w:val="24"/>
          <w:szCs w:val="24"/>
        </w:rPr>
        <w:t xml:space="preserve"> to the </w:t>
      </w:r>
      <w:proofErr w:type="spellStart"/>
      <w:r w:rsidRPr="00C75007">
        <w:rPr>
          <w:rFonts w:ascii="Calibri" w:hAnsi="Calibri" w:cs="Calibri"/>
          <w:i/>
          <w:iCs/>
          <w:sz w:val="24"/>
          <w:szCs w:val="24"/>
        </w:rPr>
        <w:t>AnalysisData</w:t>
      </w:r>
      <w:proofErr w:type="spellEnd"/>
      <w:r w:rsidRPr="00C75007">
        <w:rPr>
          <w:rFonts w:ascii="Calibri" w:hAnsi="Calibri" w:cs="Calibri"/>
          <w:sz w:val="24"/>
          <w:szCs w:val="24"/>
        </w:rPr>
        <w:t xml:space="preserve"> subfolder you created in Step 2. There will now be two items in this folder: the analysis data (the CSV file) and the data dictionary.</w:t>
      </w:r>
    </w:p>
    <w:p w14:paraId="169DBB0B" w14:textId="77777777" w:rsidR="00A536A2" w:rsidRPr="00A536A2" w:rsidRDefault="00A536A2" w:rsidP="00C75007">
      <w:pPr>
        <w:pStyle w:val="Heading2"/>
      </w:pPr>
      <w:bookmarkStart w:id="99" w:name="_Toc119328325"/>
      <w:r w:rsidRPr="00A536A2">
        <w:t>6. Zip your folders &amp; submit the assignment</w:t>
      </w:r>
      <w:bookmarkEnd w:id="99"/>
    </w:p>
    <w:p w14:paraId="3C1D6133" w14:textId="77777777" w:rsidR="00A536A2" w:rsidRPr="00C75007" w:rsidRDefault="00A536A2" w:rsidP="00A536A2">
      <w:pPr>
        <w:rPr>
          <w:rFonts w:ascii="Calibri" w:hAnsi="Calibri" w:cs="Calibri"/>
          <w:sz w:val="24"/>
          <w:szCs w:val="24"/>
        </w:rPr>
      </w:pPr>
      <w:r w:rsidRPr="00C75007">
        <w:rPr>
          <w:rFonts w:ascii="Calibri" w:hAnsi="Calibri" w:cs="Calibri"/>
          <w:sz w:val="24"/>
          <w:szCs w:val="24"/>
        </w:rPr>
        <w:t>DETAILS OF SUBMISSION ARE TBD BY THE INSTRUCTOR.</w:t>
      </w:r>
    </w:p>
    <w:p w14:paraId="22FAEE81" w14:textId="007B07D2" w:rsidR="00C77719" w:rsidRPr="00C77719" w:rsidRDefault="00C77719" w:rsidP="00C77719">
      <w:pPr>
        <w:rPr>
          <w:rFonts w:ascii="Calibri" w:hAnsi="Calibri" w:cs="Calibri"/>
          <w:lang w:val="en-CA"/>
        </w:rPr>
      </w:pPr>
    </w:p>
    <w:sectPr w:rsidR="00C77719" w:rsidRPr="00C77719" w:rsidSect="006A318D">
      <w:type w:val="continuous"/>
      <w:pgSz w:w="12240" w:h="15840"/>
      <w:pgMar w:top="1440" w:right="720" w:bottom="144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40EF" w14:textId="77777777" w:rsidR="007A5123" w:rsidRDefault="007A5123" w:rsidP="0017118E">
      <w:pPr>
        <w:spacing w:after="0"/>
      </w:pPr>
      <w:r>
        <w:separator/>
      </w:r>
    </w:p>
  </w:endnote>
  <w:endnote w:type="continuationSeparator" w:id="0">
    <w:p w14:paraId="72816539" w14:textId="77777777" w:rsidR="007A5123" w:rsidRDefault="007A5123" w:rsidP="001711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1ABE" w14:textId="5B622785" w:rsidR="0017118E" w:rsidRDefault="0017118E" w:rsidP="0017118E">
    <w:pPr>
      <w:pStyle w:val="Footer"/>
      <w:tabs>
        <w:tab w:val="clear" w:pos="9360"/>
        <w:tab w:val="right" w:pos="10710"/>
      </w:tabs>
      <w:rPr>
        <w:noProof/>
      </w:rPr>
    </w:pPr>
    <w:r>
      <w:rPr>
        <w:noProof/>
      </w:rPr>
      <mc:AlternateContent>
        <mc:Choice Requires="wps">
          <w:drawing>
            <wp:anchor distT="0" distB="0" distL="114300" distR="114300" simplePos="0" relativeHeight="251665408" behindDoc="0" locked="0" layoutInCell="1" allowOverlap="1" wp14:anchorId="183074B7" wp14:editId="3E1F8C9D">
              <wp:simplePos x="0" y="0"/>
              <wp:positionH relativeFrom="margin">
                <wp:align>left</wp:align>
              </wp:positionH>
              <wp:positionV relativeFrom="page">
                <wp:posOffset>9210675</wp:posOffset>
              </wp:positionV>
              <wp:extent cx="68751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7514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a="http://schemas.openxmlformats.org/drawingml/2006/main" xmlns:oel="http://schemas.microsoft.com/office/2019/extlst" xmlns="">
          <w:pict w14:anchorId="63660D2C">
            <v:line id="Straight Connector 1" style="position:absolute;z-index:251665408;visibility:visible;mso-wrap-style:square;mso-wrap-distance-left:9pt;mso-wrap-distance-top:0;mso-wrap-distance-right:9pt;mso-wrap-distance-bottom:0;mso-position-horizontal:left;mso-position-horizontal-relative:margin;mso-position-vertical:absolute;mso-position-vertical-relative:page" o:spid="_x0000_s1026" strokecolor="#2b8afc [3207]" strokeweight="1.5pt" from="0,725.25pt" to="541.35pt,725.25pt" w14:anchorId="3A6CE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">
              <v:stroke joinstyle="miter"/>
              <w10:wrap anchorx="margin" anchory="page"/>
            </v:line>
          </w:pict>
        </mc:Fallback>
      </mc:AlternateContent>
    </w:r>
    <w:r>
      <w:rPr>
        <w:i/>
        <w:iCs/>
        <w:color w:val="2F6B09"/>
      </w:rPr>
      <w:t xml:space="preserve">STP:  </w:t>
    </w:r>
    <w:r w:rsidRPr="002A76FD">
      <w:rPr>
        <w:i/>
        <w:iCs/>
        <w:color w:val="2F6B09"/>
      </w:rPr>
      <w:t>Division Two of the American Psychological Association</w:t>
    </w:r>
    <w:r w:rsidRPr="002A76FD">
      <w:rPr>
        <w:color w:val="2F6B09"/>
      </w:rPr>
      <w:tab/>
      <w:t>www.teachpsych.org</w:t>
    </w:r>
    <w:r>
      <w:rPr>
        <w:noProof/>
      </w:rPr>
      <w:t xml:space="preserve"> </w:t>
    </w:r>
  </w:p>
  <w:p w14:paraId="5F92F3E7" w14:textId="77777777" w:rsidR="0017118E" w:rsidRDefault="0017118E" w:rsidP="0017118E">
    <w:pPr>
      <w:pStyle w:val="Footer"/>
      <w:tabs>
        <w:tab w:val="clear" w:pos="9360"/>
        <w:tab w:val="right" w:pos="107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8F0E" w14:textId="4EDE6DD2" w:rsidR="009407D0" w:rsidRDefault="009407D0" w:rsidP="009407D0">
    <w:pPr>
      <w:pStyle w:val="Footer"/>
      <w:tabs>
        <w:tab w:val="clear" w:pos="9360"/>
        <w:tab w:val="right" w:pos="10710"/>
      </w:tabs>
      <w:rPr>
        <w:noProof/>
      </w:rPr>
    </w:pPr>
    <w:r>
      <w:rPr>
        <w:noProof/>
      </w:rPr>
      <mc:AlternateContent>
        <mc:Choice Requires="wps">
          <w:drawing>
            <wp:anchor distT="0" distB="0" distL="114300" distR="114300" simplePos="0" relativeHeight="251671552" behindDoc="0" locked="0" layoutInCell="1" allowOverlap="1" wp14:anchorId="7E17C002" wp14:editId="702E0835">
              <wp:simplePos x="0" y="0"/>
              <wp:positionH relativeFrom="margin">
                <wp:align>left</wp:align>
              </wp:positionH>
              <wp:positionV relativeFrom="page">
                <wp:posOffset>9210675</wp:posOffset>
              </wp:positionV>
              <wp:extent cx="687514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87514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a="http://schemas.openxmlformats.org/drawingml/2006/main" xmlns:oel="http://schemas.microsoft.com/office/2019/extlst" xmlns="">
          <w:pict w14:anchorId="79978682">
            <v:line id="Straight Connector 17" style="position:absolute;z-index:251671552;visibility:visible;mso-wrap-style:square;mso-wrap-distance-left:9pt;mso-wrap-distance-top:0;mso-wrap-distance-right:9pt;mso-wrap-distance-bottom:0;mso-position-horizontal:left;mso-position-horizontal-relative:margin;mso-position-vertical:absolute;mso-position-vertical-relative:page" o:spid="_x0000_s1026" strokecolor="#2b8afc [3207]" strokeweight="1.5pt" from="0,725.25pt" to="541.35pt,725.25pt" w14:anchorId="11055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">
              <v:stroke joinstyle="miter"/>
              <w10:wrap anchorx="margin" anchory="page"/>
            </v:line>
          </w:pict>
        </mc:Fallback>
      </mc:AlternateContent>
    </w:r>
    <w:r>
      <w:rPr>
        <w:i/>
        <w:iCs/>
        <w:color w:val="2F6B09"/>
      </w:rPr>
      <w:t xml:space="preserve">STP: </w:t>
    </w:r>
    <w:r w:rsidRPr="002A76FD">
      <w:rPr>
        <w:i/>
        <w:iCs/>
        <w:color w:val="2F6B09"/>
      </w:rPr>
      <w:t>Division Two of the American Psychological Association</w:t>
    </w:r>
    <w:r w:rsidRPr="002A76FD">
      <w:rPr>
        <w:color w:val="2F6B09"/>
      </w:rPr>
      <w:tab/>
      <w:t>www.teachpsych.org</w:t>
    </w:r>
    <w:r>
      <w:rPr>
        <w:noProof/>
      </w:rPr>
      <w:t xml:space="preserve"> </w:t>
    </w:r>
  </w:p>
  <w:p w14:paraId="76A03CD3" w14:textId="77777777" w:rsidR="009407D0" w:rsidRDefault="00940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9CB1" w14:textId="77777777" w:rsidR="007A5123" w:rsidRDefault="007A5123" w:rsidP="0017118E">
      <w:pPr>
        <w:spacing w:after="0"/>
      </w:pPr>
      <w:r>
        <w:separator/>
      </w:r>
    </w:p>
  </w:footnote>
  <w:footnote w:type="continuationSeparator" w:id="0">
    <w:p w14:paraId="004AD006" w14:textId="77777777" w:rsidR="007A5123" w:rsidRDefault="007A5123" w:rsidP="001711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4377" w14:textId="7933C563" w:rsidR="0017118E" w:rsidRPr="0017118E" w:rsidRDefault="009407D0" w:rsidP="0017118E">
    <w:pPr>
      <w:pStyle w:val="Header"/>
      <w:jc w:val="right"/>
      <w:rPr>
        <w:noProof/>
        <w:color w:val="2F6B09"/>
        <w:sz w:val="24"/>
        <w:szCs w:val="24"/>
      </w:rPr>
    </w:pPr>
    <w:r w:rsidRPr="0017118E">
      <w:rPr>
        <w:noProof/>
        <w:color w:val="2F6B09"/>
        <w:sz w:val="24"/>
        <w:szCs w:val="24"/>
      </w:rPr>
      <mc:AlternateContent>
        <mc:Choice Requires="wps">
          <w:drawing>
            <wp:anchor distT="0" distB="0" distL="114300" distR="114300" simplePos="0" relativeHeight="251663360" behindDoc="0" locked="0" layoutInCell="1" allowOverlap="1" wp14:anchorId="75630458" wp14:editId="15F70B4A">
              <wp:simplePos x="0" y="0"/>
              <wp:positionH relativeFrom="margin">
                <wp:align>left</wp:align>
              </wp:positionH>
              <wp:positionV relativeFrom="margin">
                <wp:posOffset>-58157</wp:posOffset>
              </wp:positionV>
              <wp:extent cx="687514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75145" cy="0"/>
                      </a:xfrm>
                      <a:prstGeom prst="line">
                        <a:avLst/>
                      </a:prstGeom>
                      <a:noFill/>
                      <a:ln w="19050" cap="flat" cmpd="sng" algn="ctr">
                        <a:solidFill>
                          <a:srgbClr val="2B8AFC"/>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xmlns="">
          <w:pict w14:anchorId="5B3D917B">
            <v:line id="Straight Connector 3" style="position:absolute;z-index:251663360;visibility:visible;mso-wrap-style:square;mso-wrap-distance-left:9pt;mso-wrap-distance-top:0;mso-wrap-distance-right:9pt;mso-wrap-distance-bottom:0;mso-position-horizontal:left;mso-position-horizontal-relative:margin;mso-position-vertical:absolute;mso-position-vertical-relative:margin" o:spid="_x0000_s1026" strokecolor="#2b8afc" strokeweight="1.5pt" from="0,-4.6pt" to="541.35pt,-4.6pt" w14:anchorId="6657FA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">
              <v:stroke joinstyle="miter"/>
              <w10:wrap anchorx="margin" anchory="margin"/>
            </v:line>
          </w:pict>
        </mc:Fallback>
      </mc:AlternateContent>
    </w:r>
    <w:r w:rsidRPr="0017118E">
      <w:rPr>
        <w:i/>
        <w:iCs/>
        <w:noProof/>
        <w:color w:val="2F6B09"/>
        <w:sz w:val="24"/>
        <w:szCs w:val="24"/>
      </w:rPr>
      <w:drawing>
        <wp:anchor distT="0" distB="0" distL="114300" distR="114300" simplePos="0" relativeHeight="251659264" behindDoc="0" locked="0" layoutInCell="1" allowOverlap="1" wp14:anchorId="0AC5AC58" wp14:editId="0293AA11">
          <wp:simplePos x="0" y="0"/>
          <wp:positionH relativeFrom="leftMargin">
            <wp:posOffset>460375</wp:posOffset>
          </wp:positionH>
          <wp:positionV relativeFrom="topMargin">
            <wp:posOffset>177800</wp:posOffset>
          </wp:positionV>
          <wp:extent cx="474980" cy="61277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612775"/>
                  </a:xfrm>
                  <a:prstGeom prst="rect">
                    <a:avLst/>
                  </a:prstGeom>
                </pic:spPr>
              </pic:pic>
            </a:graphicData>
          </a:graphic>
          <wp14:sizeRelH relativeFrom="margin">
            <wp14:pctWidth>0</wp14:pctWidth>
          </wp14:sizeRelH>
          <wp14:sizeRelV relativeFrom="margin">
            <wp14:pctHeight>0</wp14:pctHeight>
          </wp14:sizeRelV>
        </wp:anchor>
      </w:drawing>
    </w:r>
    <w:r w:rsidR="0017118E" w:rsidRPr="0017118E">
      <w:rPr>
        <w:color w:val="2F6B09"/>
        <w:sz w:val="24"/>
        <w:szCs w:val="24"/>
      </w:rPr>
      <w:fldChar w:fldCharType="begin"/>
    </w:r>
    <w:r w:rsidR="0017118E" w:rsidRPr="0017118E">
      <w:rPr>
        <w:color w:val="2F6B09"/>
        <w:sz w:val="24"/>
        <w:szCs w:val="24"/>
      </w:rPr>
      <w:instrText xml:space="preserve"> PAGE   \* MERGEFORMAT </w:instrText>
    </w:r>
    <w:r w:rsidR="0017118E" w:rsidRPr="0017118E">
      <w:rPr>
        <w:color w:val="2F6B09"/>
        <w:sz w:val="24"/>
        <w:szCs w:val="24"/>
      </w:rPr>
      <w:fldChar w:fldCharType="separate"/>
    </w:r>
    <w:r w:rsidR="0017118E" w:rsidRPr="0017118E">
      <w:rPr>
        <w:noProof/>
        <w:color w:val="2F6B09"/>
        <w:sz w:val="24"/>
        <w:szCs w:val="24"/>
      </w:rPr>
      <w:t>1</w:t>
    </w:r>
    <w:r w:rsidR="0017118E" w:rsidRPr="0017118E">
      <w:rPr>
        <w:noProof/>
        <w:color w:val="2F6B09"/>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815D" w14:textId="00228DAC" w:rsidR="0017118E" w:rsidRDefault="009407D0" w:rsidP="00D50281">
    <w:pPr>
      <w:pStyle w:val="Header"/>
      <w:tabs>
        <w:tab w:val="clear" w:pos="4680"/>
        <w:tab w:val="clear" w:pos="9360"/>
      </w:tabs>
    </w:pPr>
    <w:r w:rsidRPr="009407D0">
      <w:rPr>
        <w:noProof/>
      </w:rPr>
      <mc:AlternateContent>
        <mc:Choice Requires="wps">
          <w:drawing>
            <wp:anchor distT="0" distB="0" distL="114300" distR="114300" simplePos="0" relativeHeight="251669504" behindDoc="0" locked="0" layoutInCell="1" allowOverlap="1" wp14:anchorId="40FE7D47" wp14:editId="71A0F413">
              <wp:simplePos x="0" y="0"/>
              <wp:positionH relativeFrom="margin">
                <wp:align>left</wp:align>
              </wp:positionH>
              <wp:positionV relativeFrom="margin">
                <wp:posOffset>-57150</wp:posOffset>
              </wp:positionV>
              <wp:extent cx="687514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875145" cy="0"/>
                      </a:xfrm>
                      <a:prstGeom prst="line">
                        <a:avLst/>
                      </a:prstGeom>
                      <a:noFill/>
                      <a:ln w="19050" cap="flat" cmpd="sng" algn="ctr">
                        <a:solidFill>
                          <a:srgbClr val="2B8AFC"/>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xmlns="">
          <w:pict w14:anchorId="548D306F">
            <v:line id="Straight Connector 11" style="position:absolute;z-index:251669504;visibility:visible;mso-wrap-style:square;mso-wrap-distance-left:9pt;mso-wrap-distance-top:0;mso-wrap-distance-right:9pt;mso-wrap-distance-bottom:0;mso-position-horizontal:left;mso-position-horizontal-relative:margin;mso-position-vertical:absolute;mso-position-vertical-relative:margin" o:spid="_x0000_s1026" strokecolor="#2b8afc" strokeweight="1.5pt" from="0,-4.5pt" to="541.35pt,-4.5pt" w14:anchorId="3461AA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">
              <v:stroke joinstyle="miter"/>
              <w10:wrap anchorx="margin" anchory="margin"/>
            </v:line>
          </w:pict>
        </mc:Fallback>
      </mc:AlternateContent>
    </w:r>
    <w:r w:rsidRPr="009407D0">
      <w:rPr>
        <w:noProof/>
      </w:rPr>
      <w:drawing>
        <wp:anchor distT="0" distB="0" distL="114300" distR="114300" simplePos="0" relativeHeight="251667456" behindDoc="0" locked="0" layoutInCell="1" allowOverlap="1" wp14:anchorId="3C47820A" wp14:editId="4A2EDD06">
          <wp:simplePos x="0" y="0"/>
          <wp:positionH relativeFrom="margin">
            <wp:align>left</wp:align>
          </wp:positionH>
          <wp:positionV relativeFrom="topMargin">
            <wp:posOffset>206375</wp:posOffset>
          </wp:positionV>
          <wp:extent cx="474980" cy="61277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612775"/>
                  </a:xfrm>
                  <a:prstGeom prst="rect">
                    <a:avLst/>
                  </a:prstGeom>
                </pic:spPr>
              </pic:pic>
            </a:graphicData>
          </a:graphic>
          <wp14:sizeRelH relativeFrom="margin">
            <wp14:pctWidth>0</wp14:pctWidth>
          </wp14:sizeRelH>
          <wp14:sizeRelV relativeFrom="margin">
            <wp14:pctHeight>0</wp14:pctHeight>
          </wp14:sizeRelV>
        </wp:anchor>
      </w:drawing>
    </w:r>
    <w:r w:rsidRPr="009407D0">
      <w:rPr>
        <w:noProof/>
      </w:rPr>
      <w:drawing>
        <wp:anchor distT="0" distB="0" distL="114300" distR="114300" simplePos="0" relativeHeight="251668480" behindDoc="0" locked="0" layoutInCell="1" allowOverlap="1" wp14:anchorId="2E203554" wp14:editId="56FD4BE1">
          <wp:simplePos x="0" y="0"/>
          <wp:positionH relativeFrom="margin">
            <wp:align>right</wp:align>
          </wp:positionH>
          <wp:positionV relativeFrom="topMargin">
            <wp:posOffset>408305</wp:posOffset>
          </wp:positionV>
          <wp:extent cx="6290945" cy="330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290945" cy="33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0E06"/>
    <w:multiLevelType w:val="hybridMultilevel"/>
    <w:tmpl w:val="82B0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722B0"/>
    <w:multiLevelType w:val="hybridMultilevel"/>
    <w:tmpl w:val="E188C94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52C4B"/>
    <w:multiLevelType w:val="hybridMultilevel"/>
    <w:tmpl w:val="D964789A"/>
    <w:lvl w:ilvl="0" w:tplc="217A9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02D10"/>
    <w:multiLevelType w:val="hybridMultilevel"/>
    <w:tmpl w:val="FF54E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064"/>
    <w:multiLevelType w:val="hybridMultilevel"/>
    <w:tmpl w:val="7378610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21B88"/>
    <w:multiLevelType w:val="hybridMultilevel"/>
    <w:tmpl w:val="E3FA6E5C"/>
    <w:lvl w:ilvl="0" w:tplc="4E581E20">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B7FF0"/>
    <w:multiLevelType w:val="hybridMultilevel"/>
    <w:tmpl w:val="0458253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3474B"/>
    <w:multiLevelType w:val="hybridMultilevel"/>
    <w:tmpl w:val="81A61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E46FB"/>
    <w:multiLevelType w:val="hybridMultilevel"/>
    <w:tmpl w:val="67B64E30"/>
    <w:lvl w:ilvl="0" w:tplc="D466EE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27F40"/>
    <w:multiLevelType w:val="hybridMultilevel"/>
    <w:tmpl w:val="0C2EC272"/>
    <w:lvl w:ilvl="0" w:tplc="D466EE4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047509"/>
    <w:multiLevelType w:val="hybridMultilevel"/>
    <w:tmpl w:val="942E3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17ABB"/>
    <w:multiLevelType w:val="hybridMultilevel"/>
    <w:tmpl w:val="7920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A5AE0"/>
    <w:multiLevelType w:val="hybridMultilevel"/>
    <w:tmpl w:val="FF54E7A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39479D7"/>
    <w:multiLevelType w:val="hybridMultilevel"/>
    <w:tmpl w:val="681C8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C0009"/>
    <w:multiLevelType w:val="hybridMultilevel"/>
    <w:tmpl w:val="D42AEA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C725E9"/>
    <w:multiLevelType w:val="hybridMultilevel"/>
    <w:tmpl w:val="AF62EAEC"/>
    <w:lvl w:ilvl="0" w:tplc="40AA0A3C">
      <w:start w:val="1"/>
      <w:numFmt w:val="decimal"/>
      <w:lvlText w:val="%1."/>
      <w:lvlJc w:val="left"/>
      <w:pPr>
        <w:tabs>
          <w:tab w:val="num" w:pos="720"/>
        </w:tabs>
        <w:ind w:left="720" w:hanging="360"/>
      </w:pPr>
    </w:lvl>
    <w:lvl w:ilvl="1" w:tplc="0AE42642" w:tentative="1">
      <w:start w:val="1"/>
      <w:numFmt w:val="decimal"/>
      <w:lvlText w:val="%2."/>
      <w:lvlJc w:val="left"/>
      <w:pPr>
        <w:tabs>
          <w:tab w:val="num" w:pos="1440"/>
        </w:tabs>
        <w:ind w:left="1440" w:hanging="360"/>
      </w:pPr>
    </w:lvl>
    <w:lvl w:ilvl="2" w:tplc="36165282" w:tentative="1">
      <w:start w:val="1"/>
      <w:numFmt w:val="decimal"/>
      <w:lvlText w:val="%3."/>
      <w:lvlJc w:val="left"/>
      <w:pPr>
        <w:tabs>
          <w:tab w:val="num" w:pos="2160"/>
        </w:tabs>
        <w:ind w:left="2160" w:hanging="360"/>
      </w:pPr>
    </w:lvl>
    <w:lvl w:ilvl="3" w:tplc="B7F8204E" w:tentative="1">
      <w:start w:val="1"/>
      <w:numFmt w:val="decimal"/>
      <w:lvlText w:val="%4."/>
      <w:lvlJc w:val="left"/>
      <w:pPr>
        <w:tabs>
          <w:tab w:val="num" w:pos="2880"/>
        </w:tabs>
        <w:ind w:left="2880" w:hanging="360"/>
      </w:pPr>
    </w:lvl>
    <w:lvl w:ilvl="4" w:tplc="D3BA070E" w:tentative="1">
      <w:start w:val="1"/>
      <w:numFmt w:val="decimal"/>
      <w:lvlText w:val="%5."/>
      <w:lvlJc w:val="left"/>
      <w:pPr>
        <w:tabs>
          <w:tab w:val="num" w:pos="3600"/>
        </w:tabs>
        <w:ind w:left="3600" w:hanging="360"/>
      </w:pPr>
    </w:lvl>
    <w:lvl w:ilvl="5" w:tplc="03D6833E" w:tentative="1">
      <w:start w:val="1"/>
      <w:numFmt w:val="decimal"/>
      <w:lvlText w:val="%6."/>
      <w:lvlJc w:val="left"/>
      <w:pPr>
        <w:tabs>
          <w:tab w:val="num" w:pos="4320"/>
        </w:tabs>
        <w:ind w:left="4320" w:hanging="360"/>
      </w:pPr>
    </w:lvl>
    <w:lvl w:ilvl="6" w:tplc="6EECD58A" w:tentative="1">
      <w:start w:val="1"/>
      <w:numFmt w:val="decimal"/>
      <w:lvlText w:val="%7."/>
      <w:lvlJc w:val="left"/>
      <w:pPr>
        <w:tabs>
          <w:tab w:val="num" w:pos="5040"/>
        </w:tabs>
        <w:ind w:left="5040" w:hanging="360"/>
      </w:pPr>
    </w:lvl>
    <w:lvl w:ilvl="7" w:tplc="99DABE62" w:tentative="1">
      <w:start w:val="1"/>
      <w:numFmt w:val="decimal"/>
      <w:lvlText w:val="%8."/>
      <w:lvlJc w:val="left"/>
      <w:pPr>
        <w:tabs>
          <w:tab w:val="num" w:pos="5760"/>
        </w:tabs>
        <w:ind w:left="5760" w:hanging="360"/>
      </w:pPr>
    </w:lvl>
    <w:lvl w:ilvl="8" w:tplc="375C3FBA" w:tentative="1">
      <w:start w:val="1"/>
      <w:numFmt w:val="decimal"/>
      <w:lvlText w:val="%9."/>
      <w:lvlJc w:val="left"/>
      <w:pPr>
        <w:tabs>
          <w:tab w:val="num" w:pos="6480"/>
        </w:tabs>
        <w:ind w:left="6480" w:hanging="360"/>
      </w:pPr>
    </w:lvl>
  </w:abstractNum>
  <w:abstractNum w:abstractNumId="16" w15:restartNumberingAfterBreak="0">
    <w:nsid w:val="3C746D65"/>
    <w:multiLevelType w:val="hybridMultilevel"/>
    <w:tmpl w:val="D96478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A110AD"/>
    <w:multiLevelType w:val="hybridMultilevel"/>
    <w:tmpl w:val="FD4A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4415B"/>
    <w:multiLevelType w:val="hybridMultilevel"/>
    <w:tmpl w:val="CB0C38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D7A85"/>
    <w:multiLevelType w:val="hybridMultilevel"/>
    <w:tmpl w:val="5FD0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F0E00"/>
    <w:multiLevelType w:val="hybridMultilevel"/>
    <w:tmpl w:val="73842380"/>
    <w:lvl w:ilvl="0" w:tplc="E01C2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62117"/>
    <w:multiLevelType w:val="hybridMultilevel"/>
    <w:tmpl w:val="D42AEAF8"/>
    <w:lvl w:ilvl="0" w:tplc="D0E21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3412A"/>
    <w:multiLevelType w:val="hybridMultilevel"/>
    <w:tmpl w:val="9B52101C"/>
    <w:lvl w:ilvl="0" w:tplc="739CAC8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665D9"/>
    <w:multiLevelType w:val="hybridMultilevel"/>
    <w:tmpl w:val="F1FA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F19E5"/>
    <w:multiLevelType w:val="hybridMultilevel"/>
    <w:tmpl w:val="E50A536A"/>
    <w:lvl w:ilvl="0" w:tplc="6296A21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2031E"/>
    <w:multiLevelType w:val="hybridMultilevel"/>
    <w:tmpl w:val="7784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A5D73"/>
    <w:multiLevelType w:val="hybridMultilevel"/>
    <w:tmpl w:val="A486304A"/>
    <w:lvl w:ilvl="0" w:tplc="6296A21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F1E09"/>
    <w:multiLevelType w:val="hybridMultilevel"/>
    <w:tmpl w:val="CACEE094"/>
    <w:lvl w:ilvl="0" w:tplc="51F45C6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67447"/>
    <w:multiLevelType w:val="hybridMultilevel"/>
    <w:tmpl w:val="0EC4C2FE"/>
    <w:lvl w:ilvl="0" w:tplc="E8F827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6442B"/>
    <w:multiLevelType w:val="hybridMultilevel"/>
    <w:tmpl w:val="DFE2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20BEB"/>
    <w:multiLevelType w:val="hybridMultilevel"/>
    <w:tmpl w:val="BE9A8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026AA"/>
    <w:multiLevelType w:val="hybridMultilevel"/>
    <w:tmpl w:val="7940ED3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0"/>
  </w:num>
  <w:num w:numId="4">
    <w:abstractNumId w:val="8"/>
  </w:num>
  <w:num w:numId="5">
    <w:abstractNumId w:val="26"/>
  </w:num>
  <w:num w:numId="6">
    <w:abstractNumId w:val="24"/>
  </w:num>
  <w:num w:numId="7">
    <w:abstractNumId w:val="31"/>
  </w:num>
  <w:num w:numId="8">
    <w:abstractNumId w:val="1"/>
  </w:num>
  <w:num w:numId="9">
    <w:abstractNumId w:val="4"/>
  </w:num>
  <w:num w:numId="10">
    <w:abstractNumId w:val="10"/>
  </w:num>
  <w:num w:numId="11">
    <w:abstractNumId w:val="6"/>
  </w:num>
  <w:num w:numId="12">
    <w:abstractNumId w:val="13"/>
  </w:num>
  <w:num w:numId="13">
    <w:abstractNumId w:val="27"/>
  </w:num>
  <w:num w:numId="14">
    <w:abstractNumId w:val="9"/>
  </w:num>
  <w:num w:numId="15">
    <w:abstractNumId w:val="23"/>
  </w:num>
  <w:num w:numId="16">
    <w:abstractNumId w:val="19"/>
  </w:num>
  <w:num w:numId="17">
    <w:abstractNumId w:val="5"/>
  </w:num>
  <w:num w:numId="18">
    <w:abstractNumId w:val="11"/>
  </w:num>
  <w:num w:numId="19">
    <w:abstractNumId w:val="30"/>
  </w:num>
  <w:num w:numId="20">
    <w:abstractNumId w:val="7"/>
  </w:num>
  <w:num w:numId="21">
    <w:abstractNumId w:val="17"/>
  </w:num>
  <w:num w:numId="22">
    <w:abstractNumId w:val="21"/>
  </w:num>
  <w:num w:numId="23">
    <w:abstractNumId w:val="15"/>
  </w:num>
  <w:num w:numId="24">
    <w:abstractNumId w:val="3"/>
  </w:num>
  <w:num w:numId="25">
    <w:abstractNumId w:val="2"/>
  </w:num>
  <w:num w:numId="26">
    <w:abstractNumId w:val="0"/>
  </w:num>
  <w:num w:numId="27">
    <w:abstractNumId w:val="18"/>
  </w:num>
  <w:num w:numId="28">
    <w:abstractNumId w:val="12"/>
  </w:num>
  <w:num w:numId="29">
    <w:abstractNumId w:val="14"/>
  </w:num>
  <w:num w:numId="30">
    <w:abstractNumId w:val="16"/>
  </w:num>
  <w:num w:numId="31">
    <w:abstractNumId w:val="2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8E"/>
    <w:rsid w:val="0001256E"/>
    <w:rsid w:val="0017118E"/>
    <w:rsid w:val="00172705"/>
    <w:rsid w:val="001E0B6F"/>
    <w:rsid w:val="00203943"/>
    <w:rsid w:val="00230D92"/>
    <w:rsid w:val="00230E7E"/>
    <w:rsid w:val="002B29E0"/>
    <w:rsid w:val="002B45A0"/>
    <w:rsid w:val="002C217E"/>
    <w:rsid w:val="00307C21"/>
    <w:rsid w:val="00311F2E"/>
    <w:rsid w:val="00334B85"/>
    <w:rsid w:val="004D53D0"/>
    <w:rsid w:val="00520260"/>
    <w:rsid w:val="00560C30"/>
    <w:rsid w:val="006032D2"/>
    <w:rsid w:val="006263BC"/>
    <w:rsid w:val="00634D68"/>
    <w:rsid w:val="006A318D"/>
    <w:rsid w:val="00707D36"/>
    <w:rsid w:val="007252EC"/>
    <w:rsid w:val="00731FE9"/>
    <w:rsid w:val="00747B0B"/>
    <w:rsid w:val="007659E1"/>
    <w:rsid w:val="00777190"/>
    <w:rsid w:val="00781C0C"/>
    <w:rsid w:val="00791819"/>
    <w:rsid w:val="007A5123"/>
    <w:rsid w:val="007E1973"/>
    <w:rsid w:val="009407D0"/>
    <w:rsid w:val="00A1308C"/>
    <w:rsid w:val="00A536A2"/>
    <w:rsid w:val="00AE6EBD"/>
    <w:rsid w:val="00AF34D4"/>
    <w:rsid w:val="00B0601F"/>
    <w:rsid w:val="00B52541"/>
    <w:rsid w:val="00B61552"/>
    <w:rsid w:val="00BB2A50"/>
    <w:rsid w:val="00BC2296"/>
    <w:rsid w:val="00BF0BA2"/>
    <w:rsid w:val="00C066C6"/>
    <w:rsid w:val="00C7001B"/>
    <w:rsid w:val="00C75007"/>
    <w:rsid w:val="00C77719"/>
    <w:rsid w:val="00C83687"/>
    <w:rsid w:val="00D16F2E"/>
    <w:rsid w:val="00D50281"/>
    <w:rsid w:val="00D84110"/>
    <w:rsid w:val="00DB2289"/>
    <w:rsid w:val="00DF1183"/>
    <w:rsid w:val="00E1155A"/>
    <w:rsid w:val="00F36D76"/>
    <w:rsid w:val="00F63582"/>
    <w:rsid w:val="00F959E7"/>
    <w:rsid w:val="00FC1298"/>
    <w:rsid w:val="2C336C38"/>
    <w:rsid w:val="318A62BC"/>
    <w:rsid w:val="4FA1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7D2B"/>
  <w15:chartTrackingRefBased/>
  <w15:docId w15:val="{1B9686FC-9DCF-46D7-AC70-2C3E1776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943"/>
  </w:style>
  <w:style w:type="paragraph" w:styleId="Heading1">
    <w:name w:val="heading 1"/>
    <w:basedOn w:val="Normal"/>
    <w:next w:val="Normal"/>
    <w:link w:val="Heading1Char1"/>
    <w:uiPriority w:val="9"/>
    <w:qFormat/>
    <w:rsid w:val="00B52541"/>
    <w:pPr>
      <w:keepNext/>
      <w:keepLines/>
      <w:spacing w:before="240" w:after="0"/>
      <w:outlineLvl w:val="0"/>
    </w:pPr>
    <w:rPr>
      <w:rFonts w:eastAsiaTheme="majorEastAsia" w:cstheme="majorBidi"/>
      <w:color w:val="061D4D" w:themeColor="accent1" w:themeShade="BF"/>
      <w:sz w:val="32"/>
      <w:szCs w:val="32"/>
    </w:rPr>
  </w:style>
  <w:style w:type="paragraph" w:styleId="Heading2">
    <w:name w:val="heading 2"/>
    <w:basedOn w:val="Normal"/>
    <w:next w:val="Normal"/>
    <w:link w:val="Heading2Char"/>
    <w:uiPriority w:val="9"/>
    <w:unhideWhenUsed/>
    <w:qFormat/>
    <w:rsid w:val="00B52541"/>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unhideWhenUsed/>
    <w:qFormat/>
    <w:rsid w:val="00B52541"/>
    <w:pPr>
      <w:keepNext/>
      <w:keepLines/>
      <w:spacing w:before="40" w:after="0"/>
      <w:outlineLvl w:val="2"/>
    </w:pPr>
    <w:rPr>
      <w:rFonts w:ascii="Calibri Light" w:eastAsia="Times New Roman" w:hAnsi="Calibri Light" w:cs="Times New Roman"/>
      <w:color w:val="1F3763"/>
    </w:rPr>
  </w:style>
  <w:style w:type="paragraph" w:styleId="Heading4">
    <w:name w:val="heading 4"/>
    <w:basedOn w:val="Normal"/>
    <w:next w:val="Normal"/>
    <w:link w:val="Heading4Char"/>
    <w:uiPriority w:val="9"/>
    <w:unhideWhenUsed/>
    <w:qFormat/>
    <w:rsid w:val="00334B85"/>
    <w:pPr>
      <w:keepNext/>
      <w:keepLines/>
      <w:spacing w:before="40" w:after="0"/>
      <w:outlineLvl w:val="3"/>
    </w:pPr>
    <w:rPr>
      <w:rFonts w:eastAsiaTheme="majorEastAsia" w:cstheme="majorBidi"/>
      <w:i/>
      <w:iCs/>
      <w:color w:val="061D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qFormat/>
    <w:rsid w:val="00203943"/>
    <w:pPr>
      <w:jc w:val="center"/>
    </w:pPr>
    <w:rPr>
      <w:rFonts w:ascii="Verdana" w:hAnsi="Verdana"/>
      <w:b/>
      <w:bCs/>
      <w:color w:val="1E4A96"/>
      <w:sz w:val="32"/>
      <w:szCs w:val="32"/>
    </w:rPr>
  </w:style>
  <w:style w:type="character" w:customStyle="1" w:styleId="SectionChar">
    <w:name w:val="Section Char"/>
    <w:basedOn w:val="DefaultParagraphFont"/>
    <w:link w:val="Section"/>
    <w:rsid w:val="00203943"/>
    <w:rPr>
      <w:rFonts w:ascii="Verdana" w:hAnsi="Verdana"/>
      <w:b/>
      <w:bCs/>
      <w:color w:val="1E4A96"/>
      <w:sz w:val="32"/>
      <w:szCs w:val="32"/>
    </w:rPr>
  </w:style>
  <w:style w:type="paragraph" w:styleId="Header">
    <w:name w:val="header"/>
    <w:basedOn w:val="Normal"/>
    <w:link w:val="HeaderChar"/>
    <w:uiPriority w:val="99"/>
    <w:unhideWhenUsed/>
    <w:rsid w:val="0017118E"/>
    <w:pPr>
      <w:tabs>
        <w:tab w:val="center" w:pos="4680"/>
        <w:tab w:val="right" w:pos="9360"/>
      </w:tabs>
      <w:spacing w:after="0"/>
    </w:pPr>
  </w:style>
  <w:style w:type="character" w:customStyle="1" w:styleId="HeaderChar">
    <w:name w:val="Header Char"/>
    <w:basedOn w:val="DefaultParagraphFont"/>
    <w:link w:val="Header"/>
    <w:uiPriority w:val="99"/>
    <w:rsid w:val="0017118E"/>
  </w:style>
  <w:style w:type="paragraph" w:styleId="Footer">
    <w:name w:val="footer"/>
    <w:basedOn w:val="Normal"/>
    <w:link w:val="FooterChar"/>
    <w:uiPriority w:val="99"/>
    <w:unhideWhenUsed/>
    <w:rsid w:val="0017118E"/>
    <w:pPr>
      <w:tabs>
        <w:tab w:val="center" w:pos="4680"/>
        <w:tab w:val="right" w:pos="9360"/>
      </w:tabs>
      <w:spacing w:after="0"/>
    </w:pPr>
  </w:style>
  <w:style w:type="character" w:customStyle="1" w:styleId="FooterChar">
    <w:name w:val="Footer Char"/>
    <w:basedOn w:val="DefaultParagraphFont"/>
    <w:link w:val="Footer"/>
    <w:uiPriority w:val="99"/>
    <w:rsid w:val="0017118E"/>
  </w:style>
  <w:style w:type="paragraph" w:styleId="BalloonText">
    <w:name w:val="Balloon Text"/>
    <w:basedOn w:val="Normal"/>
    <w:link w:val="BalloonTextChar"/>
    <w:uiPriority w:val="99"/>
    <w:semiHidden/>
    <w:unhideWhenUsed/>
    <w:rsid w:val="00B5254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2541"/>
    <w:rPr>
      <w:rFonts w:ascii="Times New Roman" w:hAnsi="Times New Roman" w:cs="Times New Roman"/>
      <w:sz w:val="18"/>
      <w:szCs w:val="18"/>
    </w:rPr>
  </w:style>
  <w:style w:type="paragraph" w:customStyle="1" w:styleId="Heading11">
    <w:name w:val="Heading 11"/>
    <w:basedOn w:val="Normal"/>
    <w:next w:val="Normal"/>
    <w:link w:val="Heading1Char"/>
    <w:uiPriority w:val="9"/>
    <w:qFormat/>
    <w:rsid w:val="00B52541"/>
    <w:pPr>
      <w:keepNext/>
      <w:keepLines/>
      <w:spacing w:before="240" w:after="0"/>
      <w:outlineLvl w:val="0"/>
    </w:pPr>
    <w:rPr>
      <w:rFonts w:ascii="Calibri Light" w:eastAsia="Times New Roman" w:hAnsi="Calibri Light" w:cs="Times New Roman"/>
      <w:color w:val="2F5496"/>
      <w:sz w:val="32"/>
      <w:szCs w:val="32"/>
    </w:rPr>
  </w:style>
  <w:style w:type="paragraph" w:customStyle="1" w:styleId="Heading21">
    <w:name w:val="Heading 21"/>
    <w:basedOn w:val="Normal"/>
    <w:next w:val="Normal"/>
    <w:uiPriority w:val="9"/>
    <w:unhideWhenUsed/>
    <w:qFormat/>
    <w:rsid w:val="00B52541"/>
    <w:pPr>
      <w:keepNext/>
      <w:keepLines/>
      <w:spacing w:before="40" w:after="0"/>
      <w:outlineLvl w:val="1"/>
    </w:pPr>
    <w:rPr>
      <w:rFonts w:eastAsia="Times New Roman" w:cs="Times New Roman"/>
      <w:color w:val="2F5496"/>
      <w:sz w:val="26"/>
      <w:szCs w:val="26"/>
      <w:lang w:val="en-CA"/>
    </w:rPr>
  </w:style>
  <w:style w:type="paragraph" w:customStyle="1" w:styleId="Heading31">
    <w:name w:val="Heading 31"/>
    <w:basedOn w:val="Normal"/>
    <w:next w:val="Normal"/>
    <w:uiPriority w:val="9"/>
    <w:unhideWhenUsed/>
    <w:qFormat/>
    <w:rsid w:val="00B52541"/>
    <w:pPr>
      <w:keepNext/>
      <w:keepLines/>
      <w:spacing w:before="40" w:after="0"/>
      <w:outlineLvl w:val="2"/>
    </w:pPr>
    <w:rPr>
      <w:rFonts w:eastAsia="Times New Roman" w:cs="Times New Roman"/>
      <w:color w:val="1F3763"/>
      <w:sz w:val="24"/>
      <w:szCs w:val="24"/>
      <w:lang w:val="en-CA"/>
    </w:rPr>
  </w:style>
  <w:style w:type="numbering" w:customStyle="1" w:styleId="NoList1">
    <w:name w:val="No List1"/>
    <w:next w:val="NoList"/>
    <w:uiPriority w:val="99"/>
    <w:semiHidden/>
    <w:unhideWhenUsed/>
    <w:rsid w:val="00B52541"/>
  </w:style>
  <w:style w:type="paragraph" w:styleId="ListParagraph">
    <w:name w:val="List Paragraph"/>
    <w:basedOn w:val="Normal"/>
    <w:uiPriority w:val="34"/>
    <w:qFormat/>
    <w:rsid w:val="00B52541"/>
    <w:pPr>
      <w:spacing w:after="0"/>
      <w:ind w:left="720"/>
      <w:contextualSpacing/>
    </w:pPr>
    <w:rPr>
      <w:rFonts w:ascii="Times New Roman" w:eastAsia="Times New Roman" w:hAnsi="Times New Roman" w:cs="Times New Roman"/>
      <w:sz w:val="24"/>
      <w:szCs w:val="24"/>
      <w:lang w:val="en-CA"/>
    </w:rPr>
  </w:style>
  <w:style w:type="paragraph" w:customStyle="1" w:styleId="Title1">
    <w:name w:val="Title1"/>
    <w:basedOn w:val="Normal"/>
    <w:next w:val="Normal"/>
    <w:uiPriority w:val="10"/>
    <w:qFormat/>
    <w:rsid w:val="00B52541"/>
    <w:pPr>
      <w:spacing w:after="0"/>
      <w:contextualSpacing/>
    </w:pPr>
    <w:rPr>
      <w:rFonts w:eastAsia="Times New Roman" w:cs="Times New Roman"/>
      <w:spacing w:val="-10"/>
      <w:kern w:val="28"/>
      <w:sz w:val="56"/>
      <w:szCs w:val="56"/>
      <w:lang w:val="en-CA"/>
    </w:rPr>
  </w:style>
  <w:style w:type="character" w:customStyle="1" w:styleId="TitleChar">
    <w:name w:val="Title Char"/>
    <w:basedOn w:val="DefaultParagraphFont"/>
    <w:link w:val="Title"/>
    <w:uiPriority w:val="10"/>
    <w:rsid w:val="00B52541"/>
    <w:rPr>
      <w:rFonts w:ascii="Calibri Light" w:eastAsia="Times New Roman" w:hAnsi="Calibri Light" w:cs="Times New Roman"/>
      <w:spacing w:val="-10"/>
      <w:kern w:val="28"/>
      <w:sz w:val="56"/>
      <w:szCs w:val="56"/>
    </w:rPr>
  </w:style>
  <w:style w:type="character" w:customStyle="1" w:styleId="Heading1Char">
    <w:name w:val="Heading 1 Char"/>
    <w:basedOn w:val="DefaultParagraphFont"/>
    <w:link w:val="Heading11"/>
    <w:uiPriority w:val="9"/>
    <w:rsid w:val="00B52541"/>
    <w:rPr>
      <w:rFonts w:ascii="Calibri Light" w:eastAsia="Times New Roman" w:hAnsi="Calibri Light" w:cs="Times New Roman"/>
      <w:color w:val="2F5496"/>
      <w:sz w:val="32"/>
      <w:szCs w:val="32"/>
    </w:rPr>
  </w:style>
  <w:style w:type="character" w:customStyle="1" w:styleId="Hyperlink1">
    <w:name w:val="Hyperlink1"/>
    <w:basedOn w:val="DefaultParagraphFont"/>
    <w:uiPriority w:val="99"/>
    <w:unhideWhenUsed/>
    <w:rsid w:val="00B52541"/>
    <w:rPr>
      <w:color w:val="0563C1"/>
      <w:u w:val="single"/>
    </w:rPr>
  </w:style>
  <w:style w:type="character" w:styleId="UnresolvedMention">
    <w:name w:val="Unresolved Mention"/>
    <w:basedOn w:val="DefaultParagraphFont"/>
    <w:uiPriority w:val="99"/>
    <w:semiHidden/>
    <w:unhideWhenUsed/>
    <w:rsid w:val="00B52541"/>
    <w:rPr>
      <w:color w:val="605E5C"/>
      <w:shd w:val="clear" w:color="auto" w:fill="E1DFDD"/>
    </w:rPr>
  </w:style>
  <w:style w:type="character" w:customStyle="1" w:styleId="FollowedHyperlink1">
    <w:name w:val="FollowedHyperlink1"/>
    <w:basedOn w:val="DefaultParagraphFont"/>
    <w:uiPriority w:val="99"/>
    <w:semiHidden/>
    <w:unhideWhenUsed/>
    <w:rsid w:val="00B52541"/>
    <w:rPr>
      <w:color w:val="954F72"/>
      <w:u w:val="single"/>
    </w:rPr>
  </w:style>
  <w:style w:type="character" w:customStyle="1" w:styleId="Heading2Char">
    <w:name w:val="Heading 2 Char"/>
    <w:basedOn w:val="DefaultParagraphFont"/>
    <w:link w:val="Heading2"/>
    <w:uiPriority w:val="9"/>
    <w:rsid w:val="00B52541"/>
    <w:rPr>
      <w:rFonts w:ascii="Calibri Light" w:eastAsia="Times New Roman" w:hAnsi="Calibri Light" w:cs="Times New Roman"/>
      <w:color w:val="2F5496"/>
      <w:sz w:val="26"/>
      <w:szCs w:val="26"/>
    </w:rPr>
  </w:style>
  <w:style w:type="paragraph" w:styleId="NormalWeb">
    <w:name w:val="Normal (Web)"/>
    <w:basedOn w:val="Normal"/>
    <w:uiPriority w:val="99"/>
    <w:semiHidden/>
    <w:unhideWhenUsed/>
    <w:rsid w:val="00B52541"/>
    <w:pPr>
      <w:spacing w:before="100" w:beforeAutospacing="1" w:after="100" w:afterAutospacing="1"/>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B52541"/>
  </w:style>
  <w:style w:type="paragraph" w:customStyle="1" w:styleId="font7">
    <w:name w:val="font_7"/>
    <w:basedOn w:val="Normal"/>
    <w:rsid w:val="00B52541"/>
    <w:pPr>
      <w:spacing w:before="100" w:beforeAutospacing="1" w:after="100" w:afterAutospacing="1"/>
    </w:pPr>
    <w:rPr>
      <w:rFonts w:ascii="Calibri" w:eastAsia="Times New Roman" w:hAnsi="Calibri" w:cs="Calibri"/>
      <w:sz w:val="22"/>
      <w:szCs w:val="22"/>
      <w:lang w:val="en-CA"/>
    </w:rPr>
  </w:style>
  <w:style w:type="paragraph" w:customStyle="1" w:styleId="font8">
    <w:name w:val="font_8"/>
    <w:basedOn w:val="Normal"/>
    <w:rsid w:val="00B52541"/>
    <w:pPr>
      <w:spacing w:before="100" w:beforeAutospacing="1" w:after="100" w:afterAutospacing="1"/>
    </w:pPr>
    <w:rPr>
      <w:rFonts w:ascii="Calibri" w:eastAsia="Times New Roman" w:hAnsi="Calibri" w:cs="Calibri"/>
      <w:sz w:val="22"/>
      <w:szCs w:val="22"/>
      <w:lang w:val="en-CA"/>
    </w:rPr>
  </w:style>
  <w:style w:type="character" w:customStyle="1" w:styleId="color15">
    <w:name w:val="color_15"/>
    <w:basedOn w:val="DefaultParagraphFont"/>
    <w:rsid w:val="00B52541"/>
  </w:style>
  <w:style w:type="character" w:customStyle="1" w:styleId="Heading3Char">
    <w:name w:val="Heading 3 Char"/>
    <w:basedOn w:val="DefaultParagraphFont"/>
    <w:link w:val="Heading3"/>
    <w:uiPriority w:val="9"/>
    <w:rsid w:val="00B52541"/>
    <w:rPr>
      <w:rFonts w:ascii="Calibri Light" w:eastAsia="Times New Roman" w:hAnsi="Calibri Light" w:cs="Times New Roman"/>
      <w:color w:val="1F3763"/>
    </w:rPr>
  </w:style>
  <w:style w:type="character" w:styleId="Strong">
    <w:name w:val="Strong"/>
    <w:basedOn w:val="DefaultParagraphFont"/>
    <w:uiPriority w:val="22"/>
    <w:qFormat/>
    <w:rsid w:val="00B52541"/>
    <w:rPr>
      <w:b/>
      <w:bCs/>
    </w:rPr>
  </w:style>
  <w:style w:type="character" w:customStyle="1" w:styleId="Heading1Char1">
    <w:name w:val="Heading 1 Char1"/>
    <w:basedOn w:val="DefaultParagraphFont"/>
    <w:link w:val="Heading1"/>
    <w:uiPriority w:val="9"/>
    <w:rsid w:val="00B52541"/>
    <w:rPr>
      <w:rFonts w:eastAsiaTheme="majorEastAsia" w:cstheme="majorBidi"/>
      <w:color w:val="061D4D" w:themeColor="accent1" w:themeShade="BF"/>
      <w:sz w:val="32"/>
      <w:szCs w:val="32"/>
    </w:rPr>
  </w:style>
  <w:style w:type="paragraph" w:styleId="TOCHeading">
    <w:name w:val="TOC Heading"/>
    <w:basedOn w:val="Heading1"/>
    <w:next w:val="Normal"/>
    <w:uiPriority w:val="39"/>
    <w:unhideWhenUsed/>
    <w:qFormat/>
    <w:rsid w:val="00B52541"/>
    <w:pPr>
      <w:spacing w:before="480" w:line="276" w:lineRule="auto"/>
      <w:outlineLvl w:val="9"/>
    </w:pPr>
    <w:rPr>
      <w:b/>
      <w:bCs/>
      <w:sz w:val="28"/>
      <w:szCs w:val="28"/>
    </w:rPr>
  </w:style>
  <w:style w:type="paragraph" w:customStyle="1" w:styleId="TOC11">
    <w:name w:val="TOC 11"/>
    <w:basedOn w:val="Normal"/>
    <w:next w:val="Normal"/>
    <w:autoRedefine/>
    <w:uiPriority w:val="39"/>
    <w:unhideWhenUsed/>
    <w:rsid w:val="00B52541"/>
    <w:pPr>
      <w:spacing w:before="120"/>
    </w:pPr>
    <w:rPr>
      <w:rFonts w:ascii="Calibri" w:eastAsia="Times New Roman" w:hAnsi="Calibri" w:cs="Calibri"/>
      <w:b/>
      <w:bCs/>
      <w:caps/>
      <w:lang w:val="en-CA"/>
    </w:rPr>
  </w:style>
  <w:style w:type="paragraph" w:customStyle="1" w:styleId="TOC21">
    <w:name w:val="TOC 21"/>
    <w:basedOn w:val="Normal"/>
    <w:next w:val="Normal"/>
    <w:autoRedefine/>
    <w:uiPriority w:val="39"/>
    <w:unhideWhenUsed/>
    <w:rsid w:val="00B52541"/>
    <w:pPr>
      <w:spacing w:after="0"/>
      <w:ind w:left="240"/>
    </w:pPr>
    <w:rPr>
      <w:rFonts w:ascii="Calibri" w:eastAsia="Times New Roman" w:hAnsi="Calibri" w:cs="Calibri"/>
      <w:smallCaps/>
      <w:lang w:val="en-CA"/>
    </w:rPr>
  </w:style>
  <w:style w:type="paragraph" w:customStyle="1" w:styleId="TOC31">
    <w:name w:val="TOC 31"/>
    <w:basedOn w:val="Normal"/>
    <w:next w:val="Normal"/>
    <w:autoRedefine/>
    <w:uiPriority w:val="39"/>
    <w:unhideWhenUsed/>
    <w:rsid w:val="00B52541"/>
    <w:pPr>
      <w:spacing w:after="0"/>
      <w:ind w:left="480"/>
    </w:pPr>
    <w:rPr>
      <w:rFonts w:ascii="Calibri" w:eastAsia="Times New Roman" w:hAnsi="Calibri" w:cs="Calibri"/>
      <w:i/>
      <w:iCs/>
      <w:lang w:val="en-CA"/>
    </w:rPr>
  </w:style>
  <w:style w:type="paragraph" w:customStyle="1" w:styleId="TOC41">
    <w:name w:val="TOC 41"/>
    <w:basedOn w:val="Normal"/>
    <w:next w:val="Normal"/>
    <w:autoRedefine/>
    <w:uiPriority w:val="39"/>
    <w:semiHidden/>
    <w:unhideWhenUsed/>
    <w:rsid w:val="00B52541"/>
    <w:pPr>
      <w:spacing w:after="0"/>
      <w:ind w:left="720"/>
    </w:pPr>
    <w:rPr>
      <w:rFonts w:ascii="Calibri" w:eastAsia="Times New Roman" w:hAnsi="Calibri" w:cs="Calibri"/>
      <w:sz w:val="18"/>
      <w:szCs w:val="18"/>
      <w:lang w:val="en-CA"/>
    </w:rPr>
  </w:style>
  <w:style w:type="paragraph" w:customStyle="1" w:styleId="TOC51">
    <w:name w:val="TOC 51"/>
    <w:basedOn w:val="Normal"/>
    <w:next w:val="Normal"/>
    <w:autoRedefine/>
    <w:uiPriority w:val="39"/>
    <w:semiHidden/>
    <w:unhideWhenUsed/>
    <w:rsid w:val="00B52541"/>
    <w:pPr>
      <w:spacing w:after="0"/>
      <w:ind w:left="960"/>
    </w:pPr>
    <w:rPr>
      <w:rFonts w:ascii="Calibri" w:eastAsia="Times New Roman" w:hAnsi="Calibri" w:cs="Calibri"/>
      <w:sz w:val="18"/>
      <w:szCs w:val="18"/>
      <w:lang w:val="en-CA"/>
    </w:rPr>
  </w:style>
  <w:style w:type="paragraph" w:customStyle="1" w:styleId="TOC61">
    <w:name w:val="TOC 61"/>
    <w:basedOn w:val="Normal"/>
    <w:next w:val="Normal"/>
    <w:autoRedefine/>
    <w:uiPriority w:val="39"/>
    <w:semiHidden/>
    <w:unhideWhenUsed/>
    <w:rsid w:val="00B52541"/>
    <w:pPr>
      <w:spacing w:after="0"/>
      <w:ind w:left="1200"/>
    </w:pPr>
    <w:rPr>
      <w:rFonts w:ascii="Calibri" w:eastAsia="Times New Roman" w:hAnsi="Calibri" w:cs="Calibri"/>
      <w:sz w:val="18"/>
      <w:szCs w:val="18"/>
      <w:lang w:val="en-CA"/>
    </w:rPr>
  </w:style>
  <w:style w:type="paragraph" w:customStyle="1" w:styleId="TOC71">
    <w:name w:val="TOC 71"/>
    <w:basedOn w:val="Normal"/>
    <w:next w:val="Normal"/>
    <w:autoRedefine/>
    <w:uiPriority w:val="39"/>
    <w:semiHidden/>
    <w:unhideWhenUsed/>
    <w:rsid w:val="00B52541"/>
    <w:pPr>
      <w:spacing w:after="0"/>
      <w:ind w:left="1440"/>
    </w:pPr>
    <w:rPr>
      <w:rFonts w:ascii="Calibri" w:eastAsia="Times New Roman" w:hAnsi="Calibri" w:cs="Calibri"/>
      <w:sz w:val="18"/>
      <w:szCs w:val="18"/>
      <w:lang w:val="en-CA"/>
    </w:rPr>
  </w:style>
  <w:style w:type="paragraph" w:customStyle="1" w:styleId="TOC81">
    <w:name w:val="TOC 81"/>
    <w:basedOn w:val="Normal"/>
    <w:next w:val="Normal"/>
    <w:autoRedefine/>
    <w:uiPriority w:val="39"/>
    <w:semiHidden/>
    <w:unhideWhenUsed/>
    <w:rsid w:val="00B52541"/>
    <w:pPr>
      <w:spacing w:after="0"/>
      <w:ind w:left="1680"/>
    </w:pPr>
    <w:rPr>
      <w:rFonts w:ascii="Calibri" w:eastAsia="Times New Roman" w:hAnsi="Calibri" w:cs="Calibri"/>
      <w:sz w:val="18"/>
      <w:szCs w:val="18"/>
      <w:lang w:val="en-CA"/>
    </w:rPr>
  </w:style>
  <w:style w:type="paragraph" w:customStyle="1" w:styleId="TOC91">
    <w:name w:val="TOC 91"/>
    <w:basedOn w:val="Normal"/>
    <w:next w:val="Normal"/>
    <w:autoRedefine/>
    <w:uiPriority w:val="39"/>
    <w:semiHidden/>
    <w:unhideWhenUsed/>
    <w:rsid w:val="00B52541"/>
    <w:pPr>
      <w:spacing w:after="0"/>
      <w:ind w:left="1920"/>
    </w:pPr>
    <w:rPr>
      <w:rFonts w:ascii="Calibri" w:eastAsia="Times New Roman" w:hAnsi="Calibri" w:cs="Calibri"/>
      <w:sz w:val="18"/>
      <w:szCs w:val="18"/>
      <w:lang w:val="en-CA"/>
    </w:rPr>
  </w:style>
  <w:style w:type="table" w:styleId="TableGrid">
    <w:name w:val="Table Grid"/>
    <w:basedOn w:val="TableNormal"/>
    <w:uiPriority w:val="39"/>
    <w:rsid w:val="00B52541"/>
    <w:pPr>
      <w:spacing w:after="0"/>
    </w:pPr>
    <w:rPr>
      <w:rFonts w:ascii="Calibri" w:hAnsi="Calibr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541"/>
    <w:rPr>
      <w:sz w:val="16"/>
      <w:szCs w:val="16"/>
    </w:rPr>
  </w:style>
  <w:style w:type="paragraph" w:styleId="CommentText">
    <w:name w:val="annotation text"/>
    <w:basedOn w:val="Normal"/>
    <w:link w:val="CommentTextChar"/>
    <w:uiPriority w:val="99"/>
    <w:semiHidden/>
    <w:unhideWhenUsed/>
    <w:rsid w:val="00B52541"/>
    <w:pPr>
      <w:spacing w:after="0"/>
    </w:pPr>
    <w:rPr>
      <w:rFonts w:ascii="Times New Roman" w:eastAsia="Times New Roman" w:hAnsi="Times New Roman" w:cs="Times New Roman"/>
      <w:lang w:val="en-CA"/>
    </w:rPr>
  </w:style>
  <w:style w:type="character" w:customStyle="1" w:styleId="CommentTextChar">
    <w:name w:val="Comment Text Char"/>
    <w:basedOn w:val="DefaultParagraphFont"/>
    <w:link w:val="CommentText"/>
    <w:uiPriority w:val="99"/>
    <w:semiHidden/>
    <w:rsid w:val="00B52541"/>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unhideWhenUsed/>
    <w:rsid w:val="00B52541"/>
    <w:rPr>
      <w:b/>
      <w:bCs/>
    </w:rPr>
  </w:style>
  <w:style w:type="character" w:customStyle="1" w:styleId="CommentSubjectChar">
    <w:name w:val="Comment Subject Char"/>
    <w:basedOn w:val="CommentTextChar"/>
    <w:link w:val="CommentSubject"/>
    <w:uiPriority w:val="99"/>
    <w:semiHidden/>
    <w:rsid w:val="00B52541"/>
    <w:rPr>
      <w:rFonts w:ascii="Times New Roman" w:eastAsia="Times New Roman" w:hAnsi="Times New Roman" w:cs="Times New Roman"/>
      <w:b/>
      <w:bCs/>
      <w:lang w:val="en-CA"/>
    </w:rPr>
  </w:style>
  <w:style w:type="character" w:customStyle="1" w:styleId="identifier">
    <w:name w:val="identifier"/>
    <w:basedOn w:val="DefaultParagraphFont"/>
    <w:rsid w:val="00B52541"/>
  </w:style>
  <w:style w:type="character" w:customStyle="1" w:styleId="id-label">
    <w:name w:val="id-label"/>
    <w:basedOn w:val="DefaultParagraphFont"/>
    <w:rsid w:val="00B52541"/>
  </w:style>
  <w:style w:type="character" w:customStyle="1" w:styleId="article-headerdoi">
    <w:name w:val="article-header__doi"/>
    <w:basedOn w:val="DefaultParagraphFont"/>
    <w:rsid w:val="00B52541"/>
  </w:style>
  <w:style w:type="paragraph" w:styleId="Title">
    <w:name w:val="Title"/>
    <w:basedOn w:val="Normal"/>
    <w:next w:val="Normal"/>
    <w:link w:val="TitleChar"/>
    <w:uiPriority w:val="10"/>
    <w:qFormat/>
    <w:rsid w:val="00B52541"/>
    <w:pPr>
      <w:spacing w:after="0"/>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B52541"/>
    <w:rPr>
      <w:rFonts w:eastAsiaTheme="majorEastAsia" w:cstheme="majorBidi"/>
      <w:spacing w:val="-10"/>
      <w:kern w:val="28"/>
      <w:sz w:val="56"/>
      <w:szCs w:val="56"/>
    </w:rPr>
  </w:style>
  <w:style w:type="character" w:styleId="Hyperlink">
    <w:name w:val="Hyperlink"/>
    <w:basedOn w:val="DefaultParagraphFont"/>
    <w:uiPriority w:val="99"/>
    <w:unhideWhenUsed/>
    <w:rsid w:val="00B52541"/>
    <w:rPr>
      <w:color w:val="2F6B09" w:themeColor="hyperlink"/>
      <w:u w:val="single"/>
    </w:rPr>
  </w:style>
  <w:style w:type="character" w:styleId="FollowedHyperlink">
    <w:name w:val="FollowedHyperlink"/>
    <w:basedOn w:val="DefaultParagraphFont"/>
    <w:uiPriority w:val="99"/>
    <w:semiHidden/>
    <w:unhideWhenUsed/>
    <w:rsid w:val="00B52541"/>
    <w:rPr>
      <w:color w:val="092768" w:themeColor="followedHyperlink"/>
      <w:u w:val="single"/>
    </w:rPr>
  </w:style>
  <w:style w:type="character" w:customStyle="1" w:styleId="Heading2Char1">
    <w:name w:val="Heading 2 Char1"/>
    <w:basedOn w:val="DefaultParagraphFont"/>
    <w:uiPriority w:val="9"/>
    <w:semiHidden/>
    <w:rsid w:val="00B52541"/>
    <w:rPr>
      <w:rFonts w:eastAsiaTheme="majorEastAsia" w:cstheme="majorBidi"/>
      <w:color w:val="061D4D" w:themeColor="accent1" w:themeShade="BF"/>
      <w:sz w:val="26"/>
      <w:szCs w:val="26"/>
    </w:rPr>
  </w:style>
  <w:style w:type="character" w:customStyle="1" w:styleId="Heading3Char1">
    <w:name w:val="Heading 3 Char1"/>
    <w:basedOn w:val="DefaultParagraphFont"/>
    <w:uiPriority w:val="9"/>
    <w:semiHidden/>
    <w:rsid w:val="00B52541"/>
    <w:rPr>
      <w:rFonts w:eastAsiaTheme="majorEastAsia" w:cstheme="majorBidi"/>
      <w:color w:val="041333" w:themeColor="accent1" w:themeShade="7F"/>
      <w:sz w:val="24"/>
      <w:szCs w:val="24"/>
    </w:rPr>
  </w:style>
  <w:style w:type="paragraph" w:styleId="TOC1">
    <w:name w:val="toc 1"/>
    <w:basedOn w:val="Normal"/>
    <w:next w:val="Normal"/>
    <w:autoRedefine/>
    <w:uiPriority w:val="39"/>
    <w:unhideWhenUsed/>
    <w:rsid w:val="00172705"/>
    <w:pPr>
      <w:spacing w:after="100"/>
    </w:pPr>
  </w:style>
  <w:style w:type="paragraph" w:styleId="TOC2">
    <w:name w:val="toc 2"/>
    <w:basedOn w:val="Normal"/>
    <w:next w:val="Normal"/>
    <w:autoRedefine/>
    <w:uiPriority w:val="39"/>
    <w:unhideWhenUsed/>
    <w:rsid w:val="00172705"/>
    <w:pPr>
      <w:spacing w:after="100"/>
      <w:ind w:left="200"/>
    </w:pPr>
  </w:style>
  <w:style w:type="paragraph" w:styleId="TOC3">
    <w:name w:val="toc 3"/>
    <w:basedOn w:val="Normal"/>
    <w:next w:val="Normal"/>
    <w:autoRedefine/>
    <w:uiPriority w:val="39"/>
    <w:unhideWhenUsed/>
    <w:rsid w:val="00172705"/>
    <w:pPr>
      <w:spacing w:after="100"/>
      <w:ind w:left="400"/>
    </w:pPr>
  </w:style>
  <w:style w:type="paragraph" w:styleId="Subtitle">
    <w:name w:val="Subtitle"/>
    <w:basedOn w:val="Normal"/>
    <w:next w:val="Normal"/>
    <w:link w:val="SubtitleChar"/>
    <w:uiPriority w:val="11"/>
    <w:qFormat/>
    <w:rsid w:val="00C77719"/>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C77719"/>
    <w:rPr>
      <w:rFonts w:asciiTheme="minorHAnsi" w:eastAsiaTheme="minorEastAsia" w:hAnsiTheme="minorHAnsi"/>
      <w:color w:val="5A5A5A" w:themeColor="text1" w:themeTint="A5"/>
      <w:spacing w:val="15"/>
      <w:sz w:val="22"/>
      <w:szCs w:val="22"/>
    </w:rPr>
  </w:style>
  <w:style w:type="paragraph" w:styleId="Caption">
    <w:name w:val="caption"/>
    <w:basedOn w:val="Normal"/>
    <w:next w:val="Normal"/>
    <w:uiPriority w:val="35"/>
    <w:unhideWhenUsed/>
    <w:qFormat/>
    <w:rsid w:val="00C77719"/>
    <w:pPr>
      <w:spacing w:after="200"/>
    </w:pPr>
    <w:rPr>
      <w:rFonts w:asciiTheme="minorHAnsi" w:hAnsiTheme="minorHAnsi"/>
      <w:i/>
      <w:iCs/>
      <w:color w:val="44546A" w:themeColor="text2"/>
      <w:sz w:val="18"/>
      <w:szCs w:val="18"/>
    </w:rPr>
  </w:style>
  <w:style w:type="paragraph" w:customStyle="1" w:styleId="Reference">
    <w:name w:val="Reference"/>
    <w:basedOn w:val="Normal"/>
    <w:qFormat/>
    <w:rsid w:val="00C77719"/>
    <w:pPr>
      <w:spacing w:after="0"/>
      <w:ind w:left="720" w:hanging="72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34B85"/>
    <w:rPr>
      <w:rFonts w:eastAsiaTheme="majorEastAsia" w:cstheme="majorBidi"/>
      <w:i/>
      <w:iCs/>
      <w:color w:val="061D4D" w:themeColor="accent1" w:themeShade="BF"/>
    </w:rPr>
  </w:style>
  <w:style w:type="paragraph" w:styleId="Revision">
    <w:name w:val="Revision"/>
    <w:hidden/>
    <w:uiPriority w:val="99"/>
    <w:semiHidden/>
    <w:rsid w:val="006032D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46/annurev-psych-020821-114157" TargetMode="External"/><Relationship Id="rId21" Type="http://schemas.openxmlformats.org/officeDocument/2006/relationships/hyperlink" Target="http://dx.doi.org/10.1098/rsos.180448" TargetMode="External"/><Relationship Id="rId42" Type="http://schemas.openxmlformats.org/officeDocument/2006/relationships/hyperlink" Target="http://dx.doi.org/10.1098/rsos.180448" TargetMode="External"/><Relationship Id="rId47" Type="http://schemas.openxmlformats.org/officeDocument/2006/relationships/hyperlink" Target="https://doi.org/10.1073/pnas.1708290115" TargetMode="External"/><Relationship Id="rId63" Type="http://schemas.openxmlformats.org/officeDocument/2006/relationships/image" Target="media/image4.emf"/><Relationship Id="rId68" Type="http://schemas.openxmlformats.org/officeDocument/2006/relationships/hyperlink" Target="https://doi.org/10.1073/pnas.1708290115" TargetMode="External"/><Relationship Id="rId16" Type="http://schemas.openxmlformats.org/officeDocument/2006/relationships/hyperlink" Target="https://doi.org/10.31222/osf.io/cd5j9" TargetMode="External"/><Relationship Id="rId11" Type="http://schemas.openxmlformats.org/officeDocument/2006/relationships/footer" Target="footer2.xml"/><Relationship Id="rId24" Type="http://schemas.openxmlformats.org/officeDocument/2006/relationships/hyperlink" Target="https://doi.org/10.1177/2515245917747656" TargetMode="External"/><Relationship Id="rId32" Type="http://schemas.openxmlformats.org/officeDocument/2006/relationships/hyperlink" Target="https://doi.org/10.1038/s41597-021-00981-0" TargetMode="External"/><Relationship Id="rId37" Type="http://schemas.openxmlformats.org/officeDocument/2006/relationships/hyperlink" Target="https://doi.org/10.1037/h0038819" TargetMode="External"/><Relationship Id="rId40" Type="http://schemas.openxmlformats.org/officeDocument/2006/relationships/hyperlink" Target="https://doi.org/10.3758/s13428-011-0089-5" TargetMode="External"/><Relationship Id="rId45" Type="http://schemas.openxmlformats.org/officeDocument/2006/relationships/hyperlink" Target="https://doi.org/10.1146/annurev-psych-020821-114157" TargetMode="External"/><Relationship Id="rId53" Type="http://schemas.openxmlformats.org/officeDocument/2006/relationships/image" Target="media/image3.emf"/><Relationship Id="rId58" Type="http://schemas.openxmlformats.org/officeDocument/2006/relationships/hyperlink" Target="https://doi.org/10.1073/pnas.1708290115" TargetMode="External"/><Relationship Id="rId66" Type="http://schemas.openxmlformats.org/officeDocument/2006/relationships/hyperlink" Target="https://doi.org/10.1016/j.jml.2022.104332" TargetMode="External"/><Relationship Id="rId74" Type="http://schemas.openxmlformats.org/officeDocument/2006/relationships/hyperlink" Target="https://osf.io/4qkc7/?view_only=eec8506bf0084236afc488b4380f8761"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525/collabra.13" TargetMode="External"/><Relationship Id="rId19" Type="http://schemas.openxmlformats.org/officeDocument/2006/relationships/hyperlink" Target="https://doi.org/10.1017/S1049096516000196" TargetMode="External"/><Relationship Id="rId14" Type="http://schemas.openxmlformats.org/officeDocument/2006/relationships/hyperlink" Target="https://doi.org/10.1037/met0000365" TargetMode="External"/><Relationship Id="rId22" Type="http://schemas.openxmlformats.org/officeDocument/2006/relationships/hyperlink" Target="https://doi.org/10.1016/j.jml.2022.104332" TargetMode="External"/><Relationship Id="rId27" Type="http://schemas.openxmlformats.org/officeDocument/2006/relationships/hyperlink" Target="https://doi.org/10.3758/s13428-015-0664-2" TargetMode="External"/><Relationship Id="rId30" Type="http://schemas.openxmlformats.org/officeDocument/2006/relationships/hyperlink" Target="https://doi.org/10.1073/pnas.1708290115" TargetMode="External"/><Relationship Id="rId35" Type="http://schemas.openxmlformats.org/officeDocument/2006/relationships/hyperlink" Target="https://doi.org/10.1371/journal.pone.0114876" TargetMode="External"/><Relationship Id="rId43" Type="http://schemas.openxmlformats.org/officeDocument/2006/relationships/hyperlink" Target="https://doi.org/10.1016/j.jml.2022.104332" TargetMode="External"/><Relationship Id="rId48" Type="http://schemas.openxmlformats.org/officeDocument/2006/relationships/hyperlink" Target="https://doi.org/10.1038/s41597-021-00981-0" TargetMode="External"/><Relationship Id="rId56" Type="http://schemas.openxmlformats.org/officeDocument/2006/relationships/hyperlink" Target="https://doi.org/10.1016/j.jml.2022.104332" TargetMode="External"/><Relationship Id="rId64" Type="http://schemas.openxmlformats.org/officeDocument/2006/relationships/hyperlink" Target="https://doi.org/10.1037/amp0000258" TargetMode="External"/><Relationship Id="rId69" Type="http://schemas.openxmlformats.org/officeDocument/2006/relationships/hyperlink" Target="https://doi.org/10.1038/s41597-021-00981-0" TargetMode="External"/><Relationship Id="rId77" Type="http://schemas.openxmlformats.org/officeDocument/2006/relationships/hyperlink" Target="https://opentextbc.ca/researchmethods/" TargetMode="External"/><Relationship Id="rId8" Type="http://schemas.openxmlformats.org/officeDocument/2006/relationships/header" Target="header1.xml"/><Relationship Id="rId51" Type="http://schemas.openxmlformats.org/officeDocument/2006/relationships/hyperlink" Target="https://doi.org/10.1371/journal.pone.0026828" TargetMode="External"/><Relationship Id="rId72" Type="http://schemas.openxmlformats.org/officeDocument/2006/relationships/hyperlink" Target="http://www.medicine.mcgill.ca/epidemiology/joseph/pbelisle/CodebookCookbook.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osf.io/xnq6j" TargetMode="External"/><Relationship Id="rId17" Type="http://schemas.openxmlformats.org/officeDocument/2006/relationships/hyperlink" Target="https://doi.org/10.2139/ssrn.2669564" TargetMode="External"/><Relationship Id="rId25" Type="http://schemas.openxmlformats.org/officeDocument/2006/relationships/hyperlink" Target="https://doi.org/10.1136/bmj.k400" TargetMode="External"/><Relationship Id="rId33" Type="http://schemas.openxmlformats.org/officeDocument/2006/relationships/hyperlink" Target="https://www.projecttier.org/tier-protocol/" TargetMode="External"/><Relationship Id="rId38" Type="http://schemas.openxmlformats.org/officeDocument/2006/relationships/hyperlink" Target="https://datacolada.org/98" TargetMode="External"/><Relationship Id="rId46" Type="http://schemas.openxmlformats.org/officeDocument/2006/relationships/hyperlink" Target="https://doi.org/10.3758/s13428-015-0664-2" TargetMode="External"/><Relationship Id="rId59" Type="http://schemas.openxmlformats.org/officeDocument/2006/relationships/hyperlink" Target="https://doi.org/10.1038/s41597-021-00981-0" TargetMode="External"/><Relationship Id="rId67" Type="http://schemas.openxmlformats.org/officeDocument/2006/relationships/hyperlink" Target="https://doi.org/10.1177/2515245917747656" TargetMode="External"/><Relationship Id="rId20" Type="http://schemas.openxmlformats.org/officeDocument/2006/relationships/hyperlink" Target="https://doi.org/10.1177/1745691612460686" TargetMode="External"/><Relationship Id="rId41" Type="http://schemas.openxmlformats.org/officeDocument/2006/relationships/hyperlink" Target="https://doi.org/10.31222/osf.io/cd5j9" TargetMode="External"/><Relationship Id="rId54" Type="http://schemas.openxmlformats.org/officeDocument/2006/relationships/hyperlink" Target="https://doi.org/10.1037/amp0000258" TargetMode="External"/><Relationship Id="rId62" Type="http://schemas.openxmlformats.org/officeDocument/2006/relationships/hyperlink" Target="https://osf.io/" TargetMode="External"/><Relationship Id="rId70" Type="http://schemas.openxmlformats.org/officeDocument/2006/relationships/hyperlink" Target="https://www.projecttier.org/tier-protocol/" TargetMode="External"/><Relationship Id="rId75"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3758/s13428-011-0089-5" TargetMode="External"/><Relationship Id="rId23" Type="http://schemas.openxmlformats.org/officeDocument/2006/relationships/hyperlink" Target="https://doi.org/10.1371/journal.pone.0233107" TargetMode="External"/><Relationship Id="rId28" Type="http://schemas.openxmlformats.org/officeDocument/2006/relationships/hyperlink" Target="https://doi.org/10.1177/1745691612465253" TargetMode="External"/><Relationship Id="rId36" Type="http://schemas.openxmlformats.org/officeDocument/2006/relationships/hyperlink" Target="https://doi.org/10.1371/journal.pone.0026828" TargetMode="External"/><Relationship Id="rId49" Type="http://schemas.openxmlformats.org/officeDocument/2006/relationships/hyperlink" Target="https://doi.org/10.1525/collabra.13" TargetMode="External"/><Relationship Id="rId57" Type="http://schemas.openxmlformats.org/officeDocument/2006/relationships/hyperlink" Target="https://doi.org/10.1177/2515245917747656" TargetMode="External"/><Relationship Id="rId10" Type="http://schemas.openxmlformats.org/officeDocument/2006/relationships/header" Target="header2.xml"/><Relationship Id="rId31" Type="http://schemas.openxmlformats.org/officeDocument/2006/relationships/hyperlink" Target="https://doi.org/10.1146/annurev-statistics-010814-020127" TargetMode="External"/><Relationship Id="rId44" Type="http://schemas.openxmlformats.org/officeDocument/2006/relationships/hyperlink" Target="https://doi.org/10.1177/2515245917747656" TargetMode="External"/><Relationship Id="rId52" Type="http://schemas.openxmlformats.org/officeDocument/2006/relationships/hyperlink" Target="https://osf.io/" TargetMode="External"/><Relationship Id="rId60" Type="http://schemas.openxmlformats.org/officeDocument/2006/relationships/hyperlink" Target="https://www.projecttier.org/tier-protocol/" TargetMode="External"/><Relationship Id="rId65" Type="http://schemas.openxmlformats.org/officeDocument/2006/relationships/hyperlink" Target="http://dx.doi.org/10.1098/rsos.180448" TargetMode="External"/><Relationship Id="rId73" Type="http://schemas.openxmlformats.org/officeDocument/2006/relationships/hyperlink" Target="https://opentextbc.ca/researchmethods/" TargetMode="External"/><Relationship Id="rId78" Type="http://schemas.openxmlformats.org/officeDocument/2006/relationships/hyperlink" Target="https://osf.io/4qkc7/?view_only=eec8506bf0084236afc488b4380f8761"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doi.org/10.1037/amp0000258" TargetMode="External"/><Relationship Id="rId18" Type="http://schemas.openxmlformats.org/officeDocument/2006/relationships/hyperlink" Target="https://doi.org/10.1177/0098628318762900" TargetMode="External"/><Relationship Id="rId39" Type="http://schemas.openxmlformats.org/officeDocument/2006/relationships/hyperlink" Target="https://doi.org/10.1037/met0000365" TargetMode="External"/><Relationship Id="rId34" Type="http://schemas.openxmlformats.org/officeDocument/2006/relationships/hyperlink" Target="https://doi.org/10.1525/collabra.13" TargetMode="External"/><Relationship Id="rId50" Type="http://schemas.openxmlformats.org/officeDocument/2006/relationships/hyperlink" Target="https://doi.org/10.1371/journal.pone.0114876" TargetMode="External"/><Relationship Id="rId55" Type="http://schemas.openxmlformats.org/officeDocument/2006/relationships/hyperlink" Target="http://dx.doi.org/10.1098/rsos.180448" TargetMode="External"/><Relationship Id="rId76" Type="http://schemas.openxmlformats.org/officeDocument/2006/relationships/hyperlink" Target="http://www.medicine.mcgill.ca/epidemiology/joseph/pbelisle/CodebookCookbook.html" TargetMode="External"/><Relationship Id="rId7" Type="http://schemas.openxmlformats.org/officeDocument/2006/relationships/endnotes" Target="endnotes.xml"/><Relationship Id="rId71" Type="http://schemas.openxmlformats.org/officeDocument/2006/relationships/hyperlink" Target="https://doi.org/10.1525/collabra.13" TargetMode="External"/><Relationship Id="rId2" Type="http://schemas.openxmlformats.org/officeDocument/2006/relationships/numbering" Target="numbering.xml"/><Relationship Id="rId29" Type="http://schemas.openxmlformats.org/officeDocument/2006/relationships/hyperlink" Target="https://doi.org/10.1111/j.1740-9713.2015.00827.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44546A"/>
      </a:dk2>
      <a:lt2>
        <a:srgbClr val="E7E6E6"/>
      </a:lt2>
      <a:accent1>
        <a:srgbClr val="092768"/>
      </a:accent1>
      <a:accent2>
        <a:srgbClr val="2F6B09"/>
      </a:accent2>
      <a:accent3>
        <a:srgbClr val="FFE000"/>
      </a:accent3>
      <a:accent4>
        <a:srgbClr val="2B8AFC"/>
      </a:accent4>
      <a:accent5>
        <a:srgbClr val="5B9BD5"/>
      </a:accent5>
      <a:accent6>
        <a:srgbClr val="1E4A96"/>
      </a:accent6>
      <a:hlink>
        <a:srgbClr val="2F6B09"/>
      </a:hlink>
      <a:folHlink>
        <a:srgbClr val="092768"/>
      </a:folHlink>
    </a:clrScheme>
    <a:fontScheme name="News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D837E-641C-4E09-9A33-C5A00288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11325</Words>
  <Characters>64554</Characters>
  <Application>Microsoft Office Word</Application>
  <DocSecurity>0</DocSecurity>
  <Lines>537</Lines>
  <Paragraphs>151</Paragraphs>
  <ScaleCrop>false</ScaleCrop>
  <Company/>
  <LinksUpToDate>false</LinksUpToDate>
  <CharactersWithSpaces>75728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Pusateri</dc:creator>
  <cp:keywords/>
  <dc:description/>
  <cp:lastModifiedBy>Ashley Waggoner Denton</cp:lastModifiedBy>
  <cp:revision>4</cp:revision>
  <cp:lastPrinted>2020-01-02T17:36:00Z</cp:lastPrinted>
  <dcterms:created xsi:type="dcterms:W3CDTF">2022-11-29T18:47:00Z</dcterms:created>
  <dcterms:modified xsi:type="dcterms:W3CDTF">2022-12-14T17:04:00Z</dcterms:modified>
</cp:coreProperties>
</file>