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05" w:rsidRPr="001D7DB9" w:rsidRDefault="00383105" w:rsidP="001D7DB9">
      <w:pPr>
        <w:jc w:val="center"/>
        <w:rPr>
          <w:rFonts w:asciiTheme="minorHAnsi" w:hAnsiTheme="minorHAnsi"/>
          <w:sz w:val="22"/>
          <w:szCs w:val="22"/>
        </w:rPr>
      </w:pPr>
      <w:r w:rsidRPr="001D7DB9">
        <w:rPr>
          <w:rFonts w:asciiTheme="minorHAnsi" w:hAnsiTheme="minorHAnsi"/>
          <w:sz w:val="28"/>
          <w:szCs w:val="22"/>
        </w:rPr>
        <w:t>Presenter Information</w:t>
      </w:r>
    </w:p>
    <w:p w:rsidR="00383105" w:rsidRDefault="00383105" w:rsidP="00383105">
      <w:pPr>
        <w:rPr>
          <w:sz w:val="22"/>
          <w:szCs w:val="22"/>
        </w:rPr>
      </w:pPr>
    </w:p>
    <w:p w:rsidR="00383105" w:rsidRPr="00C8536B" w:rsidRDefault="001D7DB9" w:rsidP="00383105">
      <w:pPr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t>Symposium</w:t>
      </w:r>
      <w:r w:rsidR="00383105">
        <w:rPr>
          <w:rFonts w:ascii="Calibri" w:hAnsi="Calibri"/>
          <w:i/>
          <w:u w:val="single"/>
        </w:rPr>
        <w:t>/Workshop Presenters</w:t>
      </w:r>
    </w:p>
    <w:p w:rsidR="00383105" w:rsidRDefault="00383105" w:rsidP="00383105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Please remember that concurrent sessions are 45 minutes this year (15 minutes shorter than in most previous years).  We shortened the time frame to maximize the number of presentations</w:t>
      </w:r>
      <w:r w:rsidR="001D7DB9">
        <w:rPr>
          <w:rFonts w:ascii="Calibri" w:hAnsi="Calibri"/>
        </w:rPr>
        <w:t xml:space="preserve"> we could accommodate during </w:t>
      </w:r>
      <w:r>
        <w:rPr>
          <w:rFonts w:ascii="Calibri" w:hAnsi="Calibri"/>
        </w:rPr>
        <w:t>this day-and-an-half conference.</w:t>
      </w:r>
      <w:r w:rsidR="00C123C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1D7DB9" w:rsidRPr="00C123CC" w:rsidRDefault="001D7DB9" w:rsidP="001D7DB9">
      <w:pPr>
        <w:spacing w:before="100" w:beforeAutospacing="1" w:after="100" w:afterAutospacing="1"/>
        <w:rPr>
          <w:rFonts w:ascii="Calibri" w:hAnsi="Calibri"/>
        </w:rPr>
      </w:pPr>
      <w:r w:rsidRPr="00C8536B">
        <w:rPr>
          <w:rFonts w:ascii="Calibri" w:hAnsi="Calibri"/>
        </w:rPr>
        <w:t xml:space="preserve">Each of the presentation rooms will have a projection screen, LCD projector and wireless Internet access. </w:t>
      </w:r>
      <w:r w:rsidR="005166CD" w:rsidRPr="005166CD">
        <w:rPr>
          <w:rFonts w:ascii="Calibri" w:hAnsi="Calibri"/>
          <w:i/>
        </w:rPr>
        <w:t>Please bring your own laptop and any necessary adaptors</w:t>
      </w:r>
      <w:r w:rsidR="005166CD">
        <w:rPr>
          <w:rFonts w:ascii="Calibri" w:hAnsi="Calibri"/>
        </w:rPr>
        <w:t xml:space="preserve">. Be sure to </w:t>
      </w:r>
      <w:r>
        <w:rPr>
          <w:rFonts w:ascii="Calibri" w:hAnsi="Calibri"/>
        </w:rPr>
        <w:t>arrive 15 minutes prior to your session to set up you</w:t>
      </w:r>
      <w:r w:rsidR="005166CD">
        <w:rPr>
          <w:rFonts w:ascii="Calibri" w:hAnsi="Calibri"/>
        </w:rPr>
        <w:t>r computer</w:t>
      </w:r>
      <w:r>
        <w:rPr>
          <w:rFonts w:ascii="Calibri" w:hAnsi="Calibri"/>
        </w:rPr>
        <w:t xml:space="preserve">. </w:t>
      </w:r>
    </w:p>
    <w:p w:rsidR="00383105" w:rsidRDefault="00383105" w:rsidP="00383105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We encourage presenters to model exemplary teaching and engage the audience during the</w:t>
      </w:r>
      <w:r w:rsidR="00C123CC">
        <w:rPr>
          <w:rFonts w:ascii="Calibri" w:hAnsi="Calibri"/>
        </w:rPr>
        <w:t>ir</w:t>
      </w:r>
      <w:r>
        <w:rPr>
          <w:rFonts w:ascii="Calibri" w:hAnsi="Calibri"/>
        </w:rPr>
        <w:t xml:space="preserve"> presentation as much as possible (through discussion, reflection, group work</w:t>
      </w:r>
      <w:r w:rsidR="00C123CC">
        <w:rPr>
          <w:rFonts w:ascii="Calibri" w:hAnsi="Calibri"/>
        </w:rPr>
        <w:t xml:space="preserve">, etc.). We also encourage you to prepare and distribute any relevant handouts to audience members. </w:t>
      </w:r>
    </w:p>
    <w:p w:rsidR="00383105" w:rsidRPr="004436B7" w:rsidRDefault="00383105" w:rsidP="00383105">
      <w:pPr>
        <w:rPr>
          <w:rFonts w:ascii="Calibri" w:hAnsi="Calibri"/>
          <w:i/>
          <w:u w:val="single"/>
        </w:rPr>
      </w:pPr>
      <w:r w:rsidRPr="004436B7">
        <w:rPr>
          <w:rFonts w:ascii="Calibri" w:hAnsi="Calibri"/>
          <w:i/>
          <w:u w:val="single"/>
        </w:rPr>
        <w:t>Posters</w:t>
      </w:r>
    </w:p>
    <w:p w:rsidR="00383105" w:rsidRPr="00A01E12" w:rsidRDefault="00383105" w:rsidP="00383105">
      <w:pPr>
        <w:rPr>
          <w:rFonts w:asciiTheme="minorHAnsi" w:hAnsiTheme="minorHAnsi"/>
        </w:rPr>
      </w:pPr>
      <w:r w:rsidRPr="004436B7">
        <w:rPr>
          <w:rFonts w:ascii="Calibri" w:hAnsi="Calibri"/>
        </w:rPr>
        <w:t xml:space="preserve">Authors should prepare a poster than is no larger than 36 inches tall X 48 inches wide. The posters will be affixed to one of the free-standing poster display boards scattered throughout </w:t>
      </w:r>
      <w:r w:rsidRPr="00A01E12">
        <w:rPr>
          <w:rFonts w:asciiTheme="minorHAnsi" w:hAnsiTheme="minorHAnsi"/>
        </w:rPr>
        <w:t xml:space="preserve">the room (we’ll provide the push pins). Many people expect poster presenters to have handouts so please bring at </w:t>
      </w:r>
      <w:r w:rsidR="001D7DB9" w:rsidRPr="00A01E12">
        <w:rPr>
          <w:rFonts w:asciiTheme="minorHAnsi" w:hAnsiTheme="minorHAnsi"/>
        </w:rPr>
        <w:t xml:space="preserve">least </w:t>
      </w:r>
      <w:r w:rsidRPr="00A01E12">
        <w:rPr>
          <w:rFonts w:asciiTheme="minorHAnsi" w:hAnsiTheme="minorHAnsi"/>
        </w:rPr>
        <w:t xml:space="preserve">50 copies with you. Please note that technology will not be available during the poster session. </w:t>
      </w:r>
    </w:p>
    <w:p w:rsidR="00383105" w:rsidRPr="00A01E12" w:rsidRDefault="00383105" w:rsidP="00383105">
      <w:pPr>
        <w:spacing w:before="2" w:after="2"/>
        <w:rPr>
          <w:rFonts w:asciiTheme="minorHAnsi" w:hAnsiTheme="minorHAnsi"/>
          <w:i/>
          <w:u w:val="single"/>
        </w:rPr>
      </w:pPr>
    </w:p>
    <w:p w:rsidR="00FC607F" w:rsidRPr="00A01E12" w:rsidRDefault="005C65AD">
      <w:pPr>
        <w:rPr>
          <w:rFonts w:asciiTheme="minorHAnsi" w:hAnsiTheme="minorHAnsi"/>
        </w:rPr>
      </w:pPr>
      <w:r w:rsidRPr="00A01E12">
        <w:rPr>
          <w:rFonts w:asciiTheme="minorHAnsi" w:hAnsiTheme="minorHAnsi"/>
        </w:rPr>
        <w:t>The poster ses</w:t>
      </w:r>
      <w:r w:rsidR="00A01E12">
        <w:rPr>
          <w:rFonts w:asciiTheme="minorHAnsi" w:hAnsiTheme="minorHAnsi"/>
        </w:rPr>
        <w:t>sion will take place from 5:00 – 6:00 on Friday evening</w:t>
      </w:r>
      <w:r w:rsidRPr="00A01E12">
        <w:rPr>
          <w:rFonts w:asciiTheme="minorHAnsi" w:hAnsiTheme="minorHAnsi"/>
        </w:rPr>
        <w:t xml:space="preserve">. The </w:t>
      </w:r>
      <w:r w:rsidR="00A01E12">
        <w:rPr>
          <w:rFonts w:asciiTheme="minorHAnsi" w:hAnsiTheme="minorHAnsi"/>
        </w:rPr>
        <w:t>“</w:t>
      </w:r>
      <w:r w:rsidRPr="00A01E12">
        <w:rPr>
          <w:rFonts w:asciiTheme="minorHAnsi" w:hAnsiTheme="minorHAnsi"/>
        </w:rPr>
        <w:t>social hour</w:t>
      </w:r>
      <w:r w:rsidR="00A01E12">
        <w:rPr>
          <w:rFonts w:asciiTheme="minorHAnsi" w:hAnsiTheme="minorHAnsi"/>
        </w:rPr>
        <w:t>”</w:t>
      </w:r>
      <w:r w:rsidRPr="00A01E12">
        <w:rPr>
          <w:rFonts w:asciiTheme="minorHAnsi" w:hAnsiTheme="minorHAnsi"/>
        </w:rPr>
        <w:t xml:space="preserve"> begins 15 minutes before the poster session so that you can grab a drink, mingle with other participants, and/or view the other posters</w:t>
      </w:r>
      <w:r w:rsidR="00A01E12">
        <w:rPr>
          <w:rFonts w:asciiTheme="minorHAnsi" w:hAnsiTheme="minorHAnsi"/>
        </w:rPr>
        <w:t xml:space="preserve"> before your presentation</w:t>
      </w:r>
      <w:r w:rsidRPr="00A01E12">
        <w:rPr>
          <w:rFonts w:asciiTheme="minorHAnsi" w:hAnsiTheme="minorHAnsi"/>
        </w:rPr>
        <w:t xml:space="preserve">. Please </w:t>
      </w:r>
      <w:r w:rsidR="00A01E12" w:rsidRPr="00A01E12">
        <w:rPr>
          <w:rFonts w:asciiTheme="minorHAnsi" w:hAnsiTheme="minorHAnsi"/>
        </w:rPr>
        <w:t xml:space="preserve">put your poster up </w:t>
      </w:r>
      <w:r w:rsidRPr="00A01E12">
        <w:rPr>
          <w:rFonts w:asciiTheme="minorHAnsi" w:hAnsiTheme="minorHAnsi"/>
        </w:rPr>
        <w:t>b</w:t>
      </w:r>
      <w:bookmarkStart w:id="0" w:name="_GoBack"/>
      <w:bookmarkEnd w:id="0"/>
      <w:r w:rsidRPr="00A01E12">
        <w:rPr>
          <w:rFonts w:asciiTheme="minorHAnsi" w:hAnsiTheme="minorHAnsi"/>
        </w:rPr>
        <w:t xml:space="preserve">efore the social hour begins </w:t>
      </w:r>
      <w:r w:rsidR="00A01E12" w:rsidRPr="00A01E12">
        <w:rPr>
          <w:rFonts w:asciiTheme="minorHAnsi" w:hAnsiTheme="minorHAnsi"/>
        </w:rPr>
        <w:t xml:space="preserve">at 4:45pm </w:t>
      </w:r>
      <w:r w:rsidRPr="00A01E12">
        <w:rPr>
          <w:rFonts w:asciiTheme="minorHAnsi" w:hAnsiTheme="minorHAnsi"/>
        </w:rPr>
        <w:t>and</w:t>
      </w:r>
      <w:r w:rsidR="00A01E12" w:rsidRPr="00A01E12">
        <w:rPr>
          <w:rFonts w:asciiTheme="minorHAnsi" w:hAnsiTheme="minorHAnsi"/>
        </w:rPr>
        <w:t xml:space="preserve"> stand next to your poster from 5:00- 6:00pm. </w:t>
      </w:r>
      <w:r w:rsidRPr="00A01E12">
        <w:rPr>
          <w:rFonts w:asciiTheme="minorHAnsi" w:hAnsiTheme="minorHAnsi"/>
        </w:rPr>
        <w:t xml:space="preserve">  </w:t>
      </w:r>
    </w:p>
    <w:sectPr w:rsidR="00FC607F" w:rsidRPr="00A0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05"/>
    <w:rsid w:val="001D7DB9"/>
    <w:rsid w:val="00383105"/>
    <w:rsid w:val="005166CD"/>
    <w:rsid w:val="005C65AD"/>
    <w:rsid w:val="00870A0C"/>
    <w:rsid w:val="00A01E12"/>
    <w:rsid w:val="00C123CC"/>
    <w:rsid w:val="00F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E50AD-BD15-408D-BEEF-A3737E8E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Natalie Kerr - lawrennk</dc:creator>
  <cp:keywords/>
  <dc:description/>
  <cp:lastModifiedBy>Lawrence, Natalie Kerr - lawrennk</cp:lastModifiedBy>
  <cp:revision>3</cp:revision>
  <dcterms:created xsi:type="dcterms:W3CDTF">2016-09-21T17:46:00Z</dcterms:created>
  <dcterms:modified xsi:type="dcterms:W3CDTF">2016-10-03T15:52:00Z</dcterms:modified>
</cp:coreProperties>
</file>